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ECC65" w14:textId="77777777" w:rsidR="006232DE" w:rsidRPr="000F0F9B" w:rsidRDefault="006232DE" w:rsidP="006232DE">
      <w:pPr>
        <w:spacing w:before="3" w:line="140" w:lineRule="exact"/>
        <w:ind w:firstLine="0"/>
        <w:jc w:val="left"/>
        <w:rPr>
          <w:rFonts w:ascii="Times New Roman" w:eastAsia="Times New Roman" w:hAnsi="Times New Roman" w:cs="Times New Roman"/>
          <w:kern w:val="0"/>
          <w:sz w:val="15"/>
          <w:szCs w:val="15"/>
          <w:lang w:val="en-US" w:eastAsia="en-US"/>
        </w:rPr>
      </w:pPr>
      <w:bookmarkStart w:id="0" w:name="_Hlk378210"/>
      <w:bookmarkEnd w:id="0"/>
    </w:p>
    <w:p w14:paraId="7873FC34" w14:textId="59EE3438" w:rsidR="006232DE" w:rsidRPr="00427A35" w:rsidRDefault="006232DE" w:rsidP="006232DE">
      <w:pPr>
        <w:spacing w:line="240" w:lineRule="auto"/>
        <w:ind w:left="101" w:firstLine="0"/>
        <w:jc w:val="left"/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</w:rPr>
      </w:pPr>
      <w:r w:rsidRPr="00427A35">
        <w:rPr>
          <w:rFonts w:ascii="Times New Roman" w:eastAsia="Times New Roman" w:hAnsi="Times New Roman" w:cs="Times New Roman"/>
          <w:kern w:val="0"/>
          <w:sz w:val="20"/>
          <w:szCs w:val="20"/>
          <w:lang w:eastAsia="sr-Latn-ME"/>
        </w:rPr>
        <w:drawing>
          <wp:inline distT="0" distB="0" distL="0" distR="0" wp14:anchorId="2F2D8CC9" wp14:editId="43882B34">
            <wp:extent cx="866775" cy="5715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F5BF8" w14:textId="77777777" w:rsidR="006232DE" w:rsidRPr="00427A35" w:rsidRDefault="006232DE" w:rsidP="006232DE">
      <w:pPr>
        <w:spacing w:before="7" w:line="120" w:lineRule="exact"/>
        <w:ind w:firstLine="0"/>
        <w:jc w:val="left"/>
        <w:rPr>
          <w:rFonts w:ascii="Times New Roman" w:eastAsia="Times New Roman" w:hAnsi="Times New Roman" w:cs="Times New Roman"/>
          <w:kern w:val="0"/>
          <w:sz w:val="12"/>
          <w:szCs w:val="12"/>
          <w:lang w:eastAsia="en-US"/>
        </w:rPr>
      </w:pPr>
    </w:p>
    <w:p w14:paraId="3AF0EB37" w14:textId="77777777" w:rsidR="00DA1460" w:rsidRPr="00427A35" w:rsidRDefault="00DA1460" w:rsidP="00DA1460">
      <w:pPr>
        <w:spacing w:before="4" w:line="240" w:lineRule="auto"/>
        <w:ind w:right="20" w:firstLine="0"/>
        <w:jc w:val="center"/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</w:pPr>
    </w:p>
    <w:p w14:paraId="094C717A" w14:textId="77777777" w:rsidR="00DA1460" w:rsidRPr="00427A35" w:rsidRDefault="00DA1460" w:rsidP="00DA1460">
      <w:pPr>
        <w:spacing w:before="4" w:line="240" w:lineRule="auto"/>
        <w:ind w:right="20" w:firstLine="0"/>
        <w:jc w:val="center"/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</w:pPr>
    </w:p>
    <w:p w14:paraId="4097E886" w14:textId="477C5EC4" w:rsidR="006232DE" w:rsidRPr="00427A35" w:rsidRDefault="006232DE" w:rsidP="00DA1460">
      <w:pPr>
        <w:spacing w:before="4" w:line="240" w:lineRule="auto"/>
        <w:ind w:right="20" w:firstLine="0"/>
        <w:jc w:val="center"/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</w:pP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>U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NI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>V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ERZITET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CRNE</w:t>
      </w:r>
      <w:r w:rsidRPr="00427A35">
        <w:rPr>
          <w:rFonts w:asciiTheme="majorHAnsi" w:eastAsia="Calibri" w:hAnsiTheme="majorHAnsi" w:cstheme="majorHAnsi"/>
          <w:spacing w:val="-3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>G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ORE</w:t>
      </w:r>
    </w:p>
    <w:p w14:paraId="1EC035B2" w14:textId="77777777" w:rsidR="006232DE" w:rsidRPr="00427A35" w:rsidRDefault="006232DE" w:rsidP="006232DE">
      <w:pPr>
        <w:spacing w:before="8"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4"/>
          <w:szCs w:val="14"/>
          <w:lang w:eastAsia="en-US"/>
        </w:rPr>
      </w:pPr>
    </w:p>
    <w:p w14:paraId="4ED8BF69" w14:textId="62636BC1" w:rsidR="006232DE" w:rsidRPr="00427A35" w:rsidRDefault="006232DE" w:rsidP="00DA1460">
      <w:pPr>
        <w:spacing w:line="320" w:lineRule="exact"/>
        <w:ind w:right="20" w:firstLine="0"/>
        <w:jc w:val="center"/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</w:pP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w:drawing>
          <wp:anchor distT="0" distB="0" distL="114300" distR="114300" simplePos="0" relativeHeight="251659264" behindDoc="1" locked="0" layoutInCell="1" allowOverlap="1" wp14:anchorId="716581AB" wp14:editId="5BDA57B4">
            <wp:simplePos x="0" y="0"/>
            <wp:positionH relativeFrom="page">
              <wp:posOffset>6423660</wp:posOffset>
            </wp:positionH>
            <wp:positionV relativeFrom="page">
              <wp:posOffset>294640</wp:posOffset>
            </wp:positionV>
            <wp:extent cx="628015" cy="593725"/>
            <wp:effectExtent l="0" t="0" r="63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>L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EKTROTE</w:t>
      </w:r>
      <w:r w:rsidRPr="00427A35">
        <w:rPr>
          <w:rFonts w:asciiTheme="majorHAnsi" w:eastAsia="Calibri" w:hAnsiTheme="majorHAnsi" w:cstheme="majorHAnsi"/>
          <w:spacing w:val="-2"/>
          <w:kern w:val="0"/>
          <w:sz w:val="28"/>
          <w:szCs w:val="28"/>
          <w:lang w:eastAsia="en-US"/>
        </w:rPr>
        <w:t>H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NIČKI</w:t>
      </w:r>
      <w:r w:rsidRPr="00427A35">
        <w:rPr>
          <w:rFonts w:asciiTheme="majorHAnsi" w:eastAsia="Calibri" w:hAnsiTheme="majorHAnsi" w:cstheme="majorHAnsi"/>
          <w:spacing w:val="-2"/>
          <w:kern w:val="0"/>
          <w:sz w:val="28"/>
          <w:szCs w:val="28"/>
          <w:lang w:eastAsia="en-US"/>
        </w:rPr>
        <w:t xml:space="preserve"> F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AKU</w:t>
      </w:r>
      <w:r w:rsidRPr="00427A35">
        <w:rPr>
          <w:rFonts w:asciiTheme="majorHAnsi" w:eastAsia="Calibri" w:hAnsiTheme="majorHAnsi" w:cstheme="majorHAnsi"/>
          <w:spacing w:val="-2"/>
          <w:kern w:val="0"/>
          <w:sz w:val="28"/>
          <w:szCs w:val="28"/>
          <w:lang w:eastAsia="en-US"/>
        </w:rPr>
        <w:t>L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TET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POD</w:t>
      </w:r>
      <w:r w:rsidRPr="00427A35">
        <w:rPr>
          <w:rFonts w:asciiTheme="majorHAnsi" w:eastAsia="Calibri" w:hAnsiTheme="majorHAnsi" w:cstheme="majorHAnsi"/>
          <w:spacing w:val="1"/>
          <w:kern w:val="0"/>
          <w:sz w:val="28"/>
          <w:szCs w:val="28"/>
          <w:lang w:eastAsia="en-US"/>
        </w:rPr>
        <w:t>G</w:t>
      </w:r>
      <w:r w:rsidRPr="00427A35">
        <w:rPr>
          <w:rFonts w:asciiTheme="majorHAnsi" w:eastAsia="Calibri" w:hAnsiTheme="majorHAnsi" w:cstheme="majorHAnsi"/>
          <w:spacing w:val="-3"/>
          <w:kern w:val="0"/>
          <w:sz w:val="28"/>
          <w:szCs w:val="28"/>
          <w:lang w:eastAsia="en-US"/>
        </w:rPr>
        <w:t>O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RI</w:t>
      </w:r>
      <w:r w:rsidRPr="00427A35">
        <w:rPr>
          <w:rFonts w:asciiTheme="majorHAnsi" w:eastAsia="Calibri" w:hAnsiTheme="majorHAnsi" w:cstheme="majorHAnsi"/>
          <w:spacing w:val="-3"/>
          <w:kern w:val="0"/>
          <w:sz w:val="28"/>
          <w:szCs w:val="28"/>
          <w:lang w:eastAsia="en-US"/>
        </w:rPr>
        <w:t>C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A</w:t>
      </w:r>
    </w:p>
    <w:p w14:paraId="6C33FF80" w14:textId="77777777" w:rsidR="006232DE" w:rsidRPr="00427A35" w:rsidRDefault="006232DE" w:rsidP="00DA1460">
      <w:pPr>
        <w:spacing w:before="4" w:line="140" w:lineRule="exact"/>
        <w:ind w:right="20" w:firstLine="0"/>
        <w:jc w:val="left"/>
        <w:rPr>
          <w:rFonts w:asciiTheme="majorHAnsi" w:eastAsia="Times New Roman" w:hAnsiTheme="majorHAnsi" w:cstheme="majorHAnsi"/>
          <w:kern w:val="0"/>
          <w:sz w:val="15"/>
          <w:szCs w:val="15"/>
          <w:lang w:eastAsia="en-US"/>
        </w:rPr>
      </w:pPr>
    </w:p>
    <w:p w14:paraId="21DDC1F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367134C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45C1A09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C5F936D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9A7935E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CCD3DA9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D6E1339" w14:textId="45773F46" w:rsidR="006232DE" w:rsidRPr="00427A35" w:rsidRDefault="004E5E1F" w:rsidP="00DA1460">
      <w:pPr>
        <w:pStyle w:val="Title"/>
        <w:spacing w:line="276" w:lineRule="auto"/>
        <w:rPr>
          <w:rFonts w:cstheme="majorHAnsi"/>
          <w:sz w:val="48"/>
          <w:szCs w:val="48"/>
          <w:lang w:eastAsia="en-US"/>
        </w:rPr>
      </w:pPr>
      <w:r w:rsidRPr="00427A35">
        <w:rPr>
          <w:rFonts w:cstheme="majorHAnsi"/>
          <w:sz w:val="48"/>
          <w:szCs w:val="48"/>
          <w:lang w:eastAsia="en-US"/>
        </w:rPr>
        <w:t xml:space="preserve">Hardverska implementacija </w:t>
      </w:r>
      <w:r w:rsidR="00DA1460" w:rsidRPr="00427A35">
        <w:rPr>
          <w:rFonts w:cstheme="majorHAnsi"/>
          <w:sz w:val="48"/>
          <w:szCs w:val="48"/>
          <w:lang w:eastAsia="en-US"/>
        </w:rPr>
        <w:t>perceptrona za dinamičko predviđanje grananja u procesorima</w:t>
      </w:r>
    </w:p>
    <w:p w14:paraId="2F82BA2A" w14:textId="77777777" w:rsidR="00DA1460" w:rsidRPr="00427A35" w:rsidRDefault="00DA1460" w:rsidP="00DA1460">
      <w:pPr>
        <w:pStyle w:val="Title"/>
        <w:spacing w:line="276" w:lineRule="auto"/>
        <w:rPr>
          <w:rFonts w:cstheme="majorHAnsi"/>
          <w:sz w:val="48"/>
          <w:szCs w:val="48"/>
          <w:lang w:eastAsia="en-US"/>
        </w:rPr>
      </w:pPr>
    </w:p>
    <w:p w14:paraId="6FBC5748" w14:textId="77777777" w:rsidR="006232DE" w:rsidRPr="00427A35" w:rsidRDefault="006232DE" w:rsidP="00DA1460">
      <w:pPr>
        <w:spacing w:line="240" w:lineRule="auto"/>
        <w:ind w:right="20" w:firstLine="0"/>
        <w:jc w:val="center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Spec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ja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l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isti</w:t>
      </w:r>
      <w:r w:rsidRPr="00427A35">
        <w:rPr>
          <w:rFonts w:asciiTheme="majorHAnsi" w:eastAsia="Calibri" w:hAnsiTheme="majorHAnsi" w:cstheme="majorHAnsi"/>
          <w:b/>
          <w:spacing w:val="2"/>
          <w:kern w:val="0"/>
          <w:sz w:val="32"/>
          <w:szCs w:val="32"/>
          <w:lang w:eastAsia="en-US"/>
        </w:rPr>
        <w:t>č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ki</w:t>
      </w:r>
      <w:r w:rsidRPr="00427A35">
        <w:rPr>
          <w:rFonts w:asciiTheme="majorHAnsi" w:eastAsia="Calibri" w:hAnsiTheme="majorHAnsi" w:cstheme="majorHAnsi"/>
          <w:b/>
          <w:spacing w:val="-15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w w:val="99"/>
          <w:kern w:val="0"/>
          <w:sz w:val="32"/>
          <w:szCs w:val="32"/>
          <w:lang w:eastAsia="en-US"/>
        </w:rPr>
        <w:t>rad</w:t>
      </w:r>
    </w:p>
    <w:p w14:paraId="276D55A0" w14:textId="77777777" w:rsidR="006232DE" w:rsidRPr="00427A35" w:rsidRDefault="006232DE" w:rsidP="00DA1460">
      <w:pPr>
        <w:spacing w:before="1" w:line="180" w:lineRule="exact"/>
        <w:ind w:left="3330" w:firstLine="585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287AA75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47210F2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700B5B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147B78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7585032" w14:textId="54AA1ADA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CD50C9E" w14:textId="3451C0B2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F5A4874" w14:textId="059A512D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C28E652" w14:textId="18188965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05BA49D" w14:textId="56C6C1FF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20D3EDD" w14:textId="7131635F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1A4B9B6" w14:textId="77777777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20950B4" w14:textId="597339BF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47B4322" w14:textId="77CB34A8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9B011E8" w14:textId="77777777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7414DFB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F5958F1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1B60FAF" w14:textId="77777777" w:rsidR="006232DE" w:rsidRPr="00427A35" w:rsidRDefault="006232DE" w:rsidP="00DA1460">
      <w:pPr>
        <w:spacing w:line="240" w:lineRule="auto"/>
        <w:ind w:right="114" w:firstLine="0"/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Me</w:t>
      </w:r>
      <w:r w:rsidRPr="00427A35">
        <w:rPr>
          <w:rFonts w:asciiTheme="majorHAnsi" w:eastAsia="Calibri" w:hAnsiTheme="majorHAnsi" w:cstheme="majorHAnsi"/>
          <w:spacing w:val="-2"/>
          <w:kern w:val="0"/>
          <w:sz w:val="28"/>
          <w:szCs w:val="28"/>
          <w:lang w:eastAsia="en-US"/>
        </w:rPr>
        <w:t>n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 xml:space="preserve">tor:                                                                                                        </w:t>
      </w:r>
      <w:r w:rsidRPr="00427A35">
        <w:rPr>
          <w:rFonts w:asciiTheme="majorHAnsi" w:eastAsia="Calibri" w:hAnsiTheme="majorHAnsi" w:cstheme="majorHAnsi"/>
          <w:spacing w:val="5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Kan</w:t>
      </w:r>
      <w:r w:rsidRPr="00427A35">
        <w:rPr>
          <w:rFonts w:asciiTheme="majorHAnsi" w:eastAsia="Calibri" w:hAnsiTheme="majorHAnsi" w:cstheme="majorHAnsi"/>
          <w:spacing w:val="-2"/>
          <w:kern w:val="0"/>
          <w:sz w:val="28"/>
          <w:szCs w:val="28"/>
          <w:lang w:eastAsia="en-US"/>
        </w:rPr>
        <w:t>d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id</w:t>
      </w:r>
      <w:r w:rsidRPr="00427A35">
        <w:rPr>
          <w:rFonts w:asciiTheme="majorHAnsi" w:eastAsia="Calibri" w:hAnsiTheme="majorHAnsi" w:cstheme="majorHAnsi"/>
          <w:spacing w:val="-1"/>
          <w:kern w:val="0"/>
          <w:sz w:val="28"/>
          <w:szCs w:val="28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t>t:</w:t>
      </w:r>
    </w:p>
    <w:p w14:paraId="50848969" w14:textId="77777777" w:rsidR="006232DE" w:rsidRPr="00427A35" w:rsidRDefault="006232DE" w:rsidP="006232DE">
      <w:pPr>
        <w:spacing w:before="8"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4"/>
          <w:szCs w:val="14"/>
          <w:lang w:eastAsia="en-US"/>
        </w:rPr>
      </w:pPr>
    </w:p>
    <w:p w14:paraId="07985D03" w14:textId="7FCA2D49" w:rsidR="006232DE" w:rsidRPr="00427A35" w:rsidRDefault="005311E2" w:rsidP="00DA1460">
      <w:pPr>
        <w:spacing w:line="240" w:lineRule="auto"/>
        <w:ind w:right="120" w:firstLine="0"/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</w:pP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Prof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.</w:t>
      </w:r>
      <w:r w:rsidR="006232DE" w:rsidRPr="00427A35">
        <w:rPr>
          <w:rFonts w:asciiTheme="majorHAnsi" w:eastAsia="Calibri" w:hAnsiTheme="majorHAnsi" w:cstheme="majorHAnsi"/>
          <w:b/>
          <w:spacing w:val="-2"/>
          <w:kern w:val="0"/>
          <w:sz w:val="28"/>
          <w:szCs w:val="28"/>
          <w:lang w:eastAsia="en-US"/>
        </w:rPr>
        <w:t xml:space="preserve"> </w:t>
      </w:r>
      <w:r w:rsidR="000910C5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d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r M</w:t>
      </w:r>
      <w:r w:rsidR="006232DE" w:rsidRPr="00427A35">
        <w:rPr>
          <w:rFonts w:asciiTheme="majorHAnsi" w:eastAsia="Calibri" w:hAnsiTheme="majorHAnsi" w:cstheme="majorHAnsi"/>
          <w:b/>
          <w:spacing w:val="-3"/>
          <w:kern w:val="0"/>
          <w:sz w:val="28"/>
          <w:szCs w:val="28"/>
          <w:lang w:eastAsia="en-US"/>
        </w:rPr>
        <w:t>i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l</w:t>
      </w:r>
      <w:r w:rsidR="006232DE"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u</w:t>
      </w:r>
      <w:r w:rsidR="006232DE"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t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 xml:space="preserve">in </w:t>
      </w:r>
      <w:r w:rsidR="006232DE" w:rsidRPr="00427A35">
        <w:rPr>
          <w:rFonts w:asciiTheme="majorHAnsi" w:eastAsia="Calibri" w:hAnsiTheme="majorHAnsi" w:cstheme="majorHAnsi"/>
          <w:b/>
          <w:spacing w:val="-2"/>
          <w:kern w:val="0"/>
          <w:sz w:val="28"/>
          <w:szCs w:val="28"/>
          <w:lang w:eastAsia="en-US"/>
        </w:rPr>
        <w:t>R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a</w:t>
      </w:r>
      <w:r w:rsidR="006232DE"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d</w:t>
      </w:r>
      <w:r w:rsidR="006232DE" w:rsidRPr="00427A35">
        <w:rPr>
          <w:rFonts w:asciiTheme="majorHAnsi" w:eastAsia="Calibri" w:hAnsiTheme="majorHAnsi" w:cstheme="majorHAnsi"/>
          <w:b/>
          <w:spacing w:val="-2"/>
          <w:kern w:val="0"/>
          <w:sz w:val="28"/>
          <w:szCs w:val="28"/>
          <w:lang w:eastAsia="en-US"/>
        </w:rPr>
        <w:t>o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nj</w:t>
      </w:r>
      <w:r w:rsidR="006232DE"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i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 xml:space="preserve">ć                                                  </w:t>
      </w:r>
      <w:r w:rsidR="006232DE" w:rsidRPr="00427A35">
        <w:rPr>
          <w:rFonts w:asciiTheme="majorHAnsi" w:eastAsia="Calibri" w:hAnsiTheme="majorHAnsi" w:cstheme="majorHAnsi"/>
          <w:b/>
          <w:spacing w:val="4"/>
          <w:kern w:val="0"/>
          <w:sz w:val="28"/>
          <w:szCs w:val="28"/>
          <w:lang w:eastAsia="en-US"/>
        </w:rPr>
        <w:t xml:space="preserve"> </w:t>
      </w:r>
      <w:r w:rsidR="00DA1460" w:rsidRPr="00427A35">
        <w:rPr>
          <w:rFonts w:asciiTheme="majorHAnsi" w:eastAsia="Calibri" w:hAnsiTheme="majorHAnsi" w:cstheme="majorHAnsi"/>
          <w:b/>
          <w:spacing w:val="4"/>
          <w:kern w:val="0"/>
          <w:sz w:val="28"/>
          <w:szCs w:val="28"/>
          <w:lang w:eastAsia="en-US"/>
        </w:rPr>
        <w:tab/>
      </w:r>
      <w:r w:rsidR="00DA1460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Savo Pejović</w:t>
      </w:r>
      <w:r w:rsidR="006232DE"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 xml:space="preserve"> </w:t>
      </w:r>
      <w:r w:rsidR="00DA1460"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23</w:t>
      </w:r>
      <w:r w:rsidR="006232DE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/</w:t>
      </w:r>
      <w:r w:rsidR="006232DE"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1</w:t>
      </w:r>
      <w:r w:rsidR="00DA1460"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7</w:t>
      </w:r>
    </w:p>
    <w:p w14:paraId="7B34E3B9" w14:textId="77777777" w:rsidR="006232DE" w:rsidRPr="00427A35" w:rsidRDefault="006232DE" w:rsidP="006232DE">
      <w:pPr>
        <w:spacing w:before="2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582A213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348E011" w14:textId="777539FB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73E3B3B" w14:textId="77777777" w:rsidR="00DA1460" w:rsidRPr="00427A35" w:rsidRDefault="00DA1460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DC8E901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F9FBCBB" w14:textId="2A9B2B0C" w:rsidR="006232DE" w:rsidRPr="00427A35" w:rsidRDefault="006232DE" w:rsidP="00986E43">
      <w:pPr>
        <w:spacing w:line="240" w:lineRule="auto"/>
        <w:ind w:right="20" w:firstLine="0"/>
        <w:jc w:val="center"/>
        <w:rPr>
          <w:rFonts w:asciiTheme="majorHAnsi" w:eastAsia="Calibri" w:hAnsiTheme="majorHAnsi" w:cstheme="majorHAnsi"/>
          <w:kern w:val="0"/>
          <w:sz w:val="28"/>
          <w:szCs w:val="28"/>
          <w:lang w:eastAsia="en-US"/>
        </w:rPr>
        <w:sectPr w:rsidR="006232DE" w:rsidRPr="00427A35" w:rsidSect="000F0F9B">
          <w:headerReference w:type="default" r:id="rId11"/>
          <w:footerReference w:type="default" r:id="rId12"/>
          <w:pgSz w:w="12240" w:h="15840"/>
          <w:pgMar w:top="360" w:right="1020" w:bottom="280" w:left="1300" w:header="720" w:footer="720" w:gutter="0"/>
          <w:cols w:space="720"/>
          <w:titlePg/>
          <w:docGrid w:linePitch="326"/>
        </w:sectPr>
      </w:pP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Pod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g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o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r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c</w:t>
      </w:r>
      <w:r w:rsidR="005311E2"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a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,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 xml:space="preserve"> </w:t>
      </w:r>
      <w:r w:rsidR="00986E43" w:rsidRPr="00427A35">
        <w:rPr>
          <w:rFonts w:asciiTheme="majorHAnsi" w:eastAsia="Calibri" w:hAnsiTheme="majorHAnsi" w:cstheme="majorHAnsi"/>
          <w:b/>
          <w:spacing w:val="-2"/>
          <w:kern w:val="0"/>
          <w:sz w:val="28"/>
          <w:szCs w:val="28"/>
          <w:lang w:eastAsia="en-US"/>
        </w:rPr>
        <w:t>mart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2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0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1</w:t>
      </w:r>
      <w:r w:rsidR="00DA1460"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9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.</w:t>
      </w:r>
      <w:r w:rsidRPr="00427A35">
        <w:rPr>
          <w:rFonts w:asciiTheme="majorHAnsi" w:eastAsia="Calibri" w:hAnsiTheme="majorHAnsi" w:cstheme="majorHAnsi"/>
          <w:b/>
          <w:spacing w:val="-2"/>
          <w:kern w:val="0"/>
          <w:sz w:val="28"/>
          <w:szCs w:val="28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28"/>
          <w:szCs w:val="28"/>
          <w:lang w:eastAsia="en-US"/>
        </w:rPr>
        <w:t>g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od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28"/>
          <w:szCs w:val="28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kern w:val="0"/>
          <w:sz w:val="28"/>
          <w:szCs w:val="28"/>
          <w:lang w:eastAsia="en-US"/>
        </w:rPr>
        <w:t>ne</w:t>
      </w:r>
    </w:p>
    <w:p w14:paraId="4E182507" w14:textId="77777777" w:rsidR="006232DE" w:rsidRPr="00427A35" w:rsidRDefault="006232DE" w:rsidP="006232DE">
      <w:pPr>
        <w:spacing w:before="36"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lastRenderedPageBreak/>
        <w:t>Univerz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tet</w:t>
      </w:r>
      <w:r w:rsidRPr="00427A35">
        <w:rPr>
          <w:rFonts w:asciiTheme="majorHAnsi" w:eastAsia="Calibri" w:hAnsiTheme="majorHAnsi" w:cstheme="majorHAnsi"/>
          <w:b/>
          <w:spacing w:val="-14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Cr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b/>
          <w:spacing w:val="-6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spacing w:val="3"/>
          <w:kern w:val="0"/>
          <w:sz w:val="32"/>
          <w:szCs w:val="32"/>
          <w:lang w:eastAsia="en-US"/>
        </w:rPr>
        <w:t>G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re</w:t>
      </w:r>
    </w:p>
    <w:p w14:paraId="0F51683F" w14:textId="77777777" w:rsidR="006232DE" w:rsidRPr="00427A35" w:rsidRDefault="006232DE" w:rsidP="006232DE">
      <w:pPr>
        <w:spacing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4118DF2D" w14:textId="77777777" w:rsidR="006232DE" w:rsidRPr="00427A35" w:rsidRDefault="006232DE" w:rsidP="006232DE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El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ktrote</w:t>
      </w:r>
      <w:r w:rsidRPr="00427A35">
        <w:rPr>
          <w:rFonts w:asciiTheme="majorHAnsi" w:eastAsia="Calibri" w:hAnsiTheme="majorHAnsi" w:cstheme="majorHAnsi"/>
          <w:b/>
          <w:spacing w:val="2"/>
          <w:kern w:val="0"/>
          <w:sz w:val="32"/>
          <w:szCs w:val="32"/>
          <w:lang w:eastAsia="en-US"/>
        </w:rPr>
        <w:t>h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č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ki</w:t>
      </w:r>
      <w:r w:rsidRPr="00427A35">
        <w:rPr>
          <w:rFonts w:asciiTheme="majorHAnsi" w:eastAsia="Calibri" w:hAnsiTheme="majorHAnsi" w:cstheme="majorHAnsi"/>
          <w:b/>
          <w:spacing w:val="-1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fakultet</w:t>
      </w:r>
      <w:r w:rsidRPr="00427A35">
        <w:rPr>
          <w:rFonts w:asciiTheme="majorHAnsi" w:eastAsia="Calibri" w:hAnsiTheme="majorHAnsi" w:cstheme="majorHAnsi"/>
          <w:b/>
          <w:spacing w:val="-1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P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g</w:t>
      </w:r>
      <w:r w:rsidRPr="00427A35">
        <w:rPr>
          <w:rFonts w:asciiTheme="majorHAnsi" w:eastAsia="Calibri" w:hAnsiTheme="majorHAnsi" w:cstheme="majorHAnsi"/>
          <w:b/>
          <w:spacing w:val="3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ri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c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a</w:t>
      </w:r>
    </w:p>
    <w:p w14:paraId="72369437" w14:textId="77777777" w:rsidR="006232DE" w:rsidRPr="00427A35" w:rsidRDefault="006232DE" w:rsidP="006232DE">
      <w:pPr>
        <w:spacing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32E0FE23" w14:textId="77777777" w:rsidR="006232DE" w:rsidRPr="00427A35" w:rsidRDefault="006232DE" w:rsidP="006232DE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emske</w:t>
      </w:r>
      <w:r w:rsidRPr="00427A35">
        <w:rPr>
          <w:rFonts w:asciiTheme="majorHAnsi" w:eastAsia="Calibri" w:hAnsiTheme="majorHAnsi" w:cstheme="majorHAnsi"/>
          <w:b/>
          <w:spacing w:val="-15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spacing w:val="2"/>
          <w:kern w:val="0"/>
          <w:sz w:val="32"/>
          <w:szCs w:val="32"/>
          <w:lang w:eastAsia="en-US"/>
        </w:rPr>
        <w:t>s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p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c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spacing w:val="3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l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isti</w:t>
      </w:r>
      <w:r w:rsidRPr="00427A35">
        <w:rPr>
          <w:rFonts w:asciiTheme="majorHAnsi" w:eastAsia="Calibri" w:hAnsiTheme="majorHAnsi" w:cstheme="majorHAnsi"/>
          <w:b/>
          <w:spacing w:val="2"/>
          <w:kern w:val="0"/>
          <w:sz w:val="32"/>
          <w:szCs w:val="32"/>
          <w:lang w:eastAsia="en-US"/>
        </w:rPr>
        <w:t>č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ke</w:t>
      </w:r>
      <w:r w:rsidRPr="00427A35">
        <w:rPr>
          <w:rFonts w:asciiTheme="majorHAnsi" w:eastAsia="Calibri" w:hAnsiTheme="majorHAnsi" w:cstheme="majorHAnsi"/>
          <w:b/>
          <w:spacing w:val="-15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st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ud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ije</w:t>
      </w:r>
      <w:r w:rsidRPr="00427A35">
        <w:rPr>
          <w:rFonts w:asciiTheme="majorHAnsi" w:eastAsia="Calibri" w:hAnsiTheme="majorHAnsi" w:cstheme="majorHAnsi"/>
          <w:b/>
          <w:spacing w:val="-6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b/>
          <w:spacing w:val="-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smje</w:t>
      </w:r>
      <w:r w:rsidRPr="00427A35">
        <w:rPr>
          <w:rFonts w:asciiTheme="majorHAnsi" w:eastAsia="Calibri" w:hAnsiTheme="majorHAnsi" w:cstheme="majorHAnsi"/>
          <w:b/>
          <w:spacing w:val="2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u</w:t>
      </w:r>
      <w:r w:rsidRPr="00427A35">
        <w:rPr>
          <w:rFonts w:asciiTheme="majorHAnsi" w:eastAsia="Calibri" w:hAnsiTheme="majorHAnsi" w:cstheme="majorHAnsi"/>
          <w:b/>
          <w:spacing w:val="-1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El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ktr</w:t>
      </w:r>
      <w:r w:rsidRPr="00427A35">
        <w:rPr>
          <w:rFonts w:asciiTheme="majorHAnsi" w:eastAsia="Calibri" w:hAnsiTheme="majorHAnsi" w:cstheme="majorHAnsi"/>
          <w:b/>
          <w:spacing w:val="3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b/>
          <w:spacing w:val="-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b/>
          <w:kern w:val="0"/>
          <w:sz w:val="32"/>
          <w:szCs w:val="32"/>
          <w:lang w:eastAsia="en-US"/>
        </w:rPr>
        <w:t>a</w:t>
      </w:r>
    </w:p>
    <w:p w14:paraId="7C825DCD" w14:textId="77777777" w:rsidR="006232DE" w:rsidRPr="00427A35" w:rsidRDefault="006232DE" w:rsidP="006232DE">
      <w:pPr>
        <w:spacing w:before="3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3055808D" w14:textId="77777777" w:rsidR="006232DE" w:rsidRPr="00427A35" w:rsidRDefault="006232DE" w:rsidP="006232DE">
      <w:pPr>
        <w:tabs>
          <w:tab w:val="left" w:pos="1640"/>
        </w:tabs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B</w:t>
      </w:r>
      <w:r w:rsidRPr="00427A35">
        <w:rPr>
          <w:rFonts w:asciiTheme="majorHAnsi" w:eastAsia="Calibri" w:hAnsiTheme="majorHAnsi" w:cstheme="majorHAnsi"/>
          <w:spacing w:val="-2"/>
          <w:w w:val="99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oj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ab/>
      </w:r>
    </w:p>
    <w:p w14:paraId="5B317D75" w14:textId="77777777" w:rsidR="006232DE" w:rsidRPr="00427A35" w:rsidRDefault="006232DE" w:rsidP="006232DE">
      <w:pPr>
        <w:spacing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14A6E259" w14:textId="41292E02" w:rsidR="006232DE" w:rsidRPr="00427A35" w:rsidRDefault="006232DE" w:rsidP="006232DE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Pod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g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ca,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 xml:space="preserve">                    </w:t>
      </w:r>
      <w:r w:rsidRPr="00427A35">
        <w:rPr>
          <w:rFonts w:asciiTheme="majorHAnsi" w:eastAsia="Calibri" w:hAnsiTheme="majorHAnsi" w:cstheme="majorHAnsi"/>
          <w:spacing w:val="59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2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0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1</w:t>
      </w:r>
      <w:r w:rsidR="00DA1460"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9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.</w:t>
      </w:r>
      <w:r w:rsidRPr="00427A35">
        <w:rPr>
          <w:rFonts w:asciiTheme="majorHAnsi" w:eastAsia="Calibri" w:hAnsiTheme="majorHAnsi" w:cstheme="majorHAnsi"/>
          <w:spacing w:val="-7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god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ne</w:t>
      </w:r>
    </w:p>
    <w:p w14:paraId="614638F0" w14:textId="77777777" w:rsidR="006232DE" w:rsidRPr="00427A35" w:rsidRDefault="006232DE" w:rsidP="006232DE">
      <w:pPr>
        <w:spacing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5E032966" w14:textId="18ED23D4" w:rsidR="006232DE" w:rsidRPr="00427A35" w:rsidRDefault="006232DE" w:rsidP="006232DE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Kan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di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:</w:t>
      </w:r>
      <w:r w:rsidRPr="00427A35">
        <w:rPr>
          <w:rFonts w:asciiTheme="majorHAnsi" w:eastAsia="Calibri" w:hAnsiTheme="majorHAnsi" w:cstheme="majorHAnsi"/>
          <w:spacing w:val="-10"/>
          <w:kern w:val="0"/>
          <w:sz w:val="32"/>
          <w:szCs w:val="32"/>
          <w:lang w:eastAsia="en-US"/>
        </w:rPr>
        <w:t xml:space="preserve"> </w:t>
      </w:r>
      <w:r w:rsidR="00DA1460"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Savo</w:t>
      </w:r>
      <w:r w:rsidRPr="00427A35">
        <w:rPr>
          <w:rFonts w:asciiTheme="majorHAnsi" w:eastAsia="Calibri" w:hAnsiTheme="majorHAnsi" w:cstheme="majorHAnsi"/>
          <w:spacing w:val="-1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Pejović</w:t>
      </w:r>
    </w:p>
    <w:p w14:paraId="3A582292" w14:textId="77777777" w:rsidR="006232DE" w:rsidRPr="00427A35" w:rsidRDefault="006232DE" w:rsidP="006232DE">
      <w:pPr>
        <w:spacing w:before="3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6232FFD2" w14:textId="6C2B66E2" w:rsidR="006232DE" w:rsidRPr="00427A35" w:rsidRDefault="006232DE" w:rsidP="006232DE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B</w:t>
      </w:r>
      <w:r w:rsidRPr="00427A35">
        <w:rPr>
          <w:rFonts w:asciiTheme="majorHAnsi" w:eastAsia="Calibri" w:hAnsiTheme="majorHAnsi" w:cstheme="majorHAnsi"/>
          <w:spacing w:val="-2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oj</w:t>
      </w:r>
      <w:r w:rsidRPr="00427A35">
        <w:rPr>
          <w:rFonts w:asciiTheme="majorHAnsi" w:eastAsia="Calibri" w:hAnsiTheme="majorHAnsi" w:cstheme="majorHAnsi"/>
          <w:spacing w:val="-5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nd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sa:</w:t>
      </w:r>
      <w:r w:rsidRPr="00427A35">
        <w:rPr>
          <w:rFonts w:asciiTheme="majorHAnsi" w:eastAsia="Calibri" w:hAnsiTheme="majorHAnsi" w:cstheme="majorHAnsi"/>
          <w:spacing w:val="-10"/>
          <w:kern w:val="0"/>
          <w:sz w:val="32"/>
          <w:szCs w:val="32"/>
          <w:lang w:eastAsia="en-US"/>
        </w:rPr>
        <w:t xml:space="preserve"> </w:t>
      </w:r>
      <w:r w:rsidR="006E4AF1"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23/17</w:t>
      </w:r>
    </w:p>
    <w:p w14:paraId="598D11C0" w14:textId="77777777" w:rsidR="006232DE" w:rsidRPr="00427A35" w:rsidRDefault="006232DE" w:rsidP="006232DE">
      <w:pPr>
        <w:spacing w:before="1" w:line="16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7"/>
          <w:szCs w:val="17"/>
          <w:lang w:eastAsia="en-US"/>
        </w:rPr>
      </w:pPr>
    </w:p>
    <w:p w14:paraId="13EED34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C2B630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7827AB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3AA1499" w14:textId="77777777" w:rsidR="006232DE" w:rsidRPr="00427A35" w:rsidRDefault="006232DE" w:rsidP="006232DE">
      <w:pPr>
        <w:spacing w:line="240" w:lineRule="auto"/>
        <w:ind w:left="4035" w:right="3510" w:firstLine="0"/>
        <w:jc w:val="center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Na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z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v</w:t>
      </w:r>
      <w:r w:rsidRPr="00427A35">
        <w:rPr>
          <w:rFonts w:asciiTheme="majorHAnsi" w:eastAsia="Calibri" w:hAnsiTheme="majorHAnsi" w:cstheme="majorHAnsi"/>
          <w:spacing w:val="-7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w w:val="99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w w:val="99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a:</w:t>
      </w:r>
    </w:p>
    <w:p w14:paraId="4EE4F6D1" w14:textId="77777777" w:rsidR="006232DE" w:rsidRPr="00427A35" w:rsidRDefault="006232DE" w:rsidP="006232DE">
      <w:pPr>
        <w:spacing w:before="3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9"/>
          <w:szCs w:val="19"/>
          <w:lang w:eastAsia="en-US"/>
        </w:rPr>
      </w:pPr>
    </w:p>
    <w:p w14:paraId="58A86937" w14:textId="039C7C0D" w:rsidR="00DA1460" w:rsidRPr="00427A35" w:rsidRDefault="00D33A02" w:rsidP="00DA1460">
      <w:pPr>
        <w:spacing w:line="276" w:lineRule="auto"/>
        <w:ind w:firstLine="0"/>
        <w:jc w:val="center"/>
        <w:rPr>
          <w:b/>
          <w:sz w:val="32"/>
          <w:szCs w:val="32"/>
        </w:rPr>
      </w:pPr>
      <w:bookmarkStart w:id="1" w:name="_Hlk981326"/>
      <w:r w:rsidRPr="00427A35">
        <w:rPr>
          <w:b/>
          <w:sz w:val="32"/>
          <w:szCs w:val="32"/>
        </w:rPr>
        <w:t xml:space="preserve">Hardverska implementacija </w:t>
      </w:r>
      <w:r w:rsidR="00DA1460" w:rsidRPr="00427A35">
        <w:rPr>
          <w:b/>
          <w:sz w:val="32"/>
          <w:szCs w:val="32"/>
        </w:rPr>
        <w:t xml:space="preserve">perceptrona </w:t>
      </w:r>
      <w:r w:rsidR="00DA1460" w:rsidRPr="00427A35">
        <w:rPr>
          <w:b/>
          <w:sz w:val="32"/>
          <w:szCs w:val="32"/>
        </w:rPr>
        <w:br/>
        <w:t>za dinamičko predviđanje grananja u procesorima</w:t>
      </w:r>
    </w:p>
    <w:bookmarkEnd w:id="1"/>
    <w:p w14:paraId="0D0980BE" w14:textId="77777777" w:rsidR="006232DE" w:rsidRPr="00427A35" w:rsidRDefault="006232DE" w:rsidP="006232DE">
      <w:pPr>
        <w:spacing w:before="5"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5"/>
          <w:szCs w:val="15"/>
          <w:lang w:eastAsia="en-US"/>
        </w:rPr>
      </w:pPr>
    </w:p>
    <w:p w14:paraId="409CACF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5A3BB6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558F8B9" w14:textId="5816E8B5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1EA444B" w14:textId="134AB13D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37E2949" w14:textId="0A02A1E0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208C560" w14:textId="4588B3CA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86623E7" w14:textId="717C0E63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F40D204" w14:textId="34C5CC94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3461D8A" w14:textId="53E7ED74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38D6F6F" w14:textId="63F8A534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4E6985A" w14:textId="2D6F9415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C90A5DF" w14:textId="44383759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BB03B48" w14:textId="72DF0CD9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1FCDCE9" w14:textId="0CB3CF0F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91B2207" w14:textId="50F54D7E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DAACAA4" w14:textId="4C2CD6AF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F34E0FF" w14:textId="5AA88647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E344483" w14:textId="06350C97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C30BCC5" w14:textId="77777777" w:rsidR="006E4AF1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14A7B51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169AF69" w14:textId="40D011DB" w:rsidR="006232DE" w:rsidRPr="00427A35" w:rsidRDefault="000F0F9B" w:rsidP="000F0F9B">
      <w:pPr>
        <w:tabs>
          <w:tab w:val="left" w:pos="6600"/>
        </w:tabs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  <w:r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  <w:tab/>
      </w:r>
    </w:p>
    <w:p w14:paraId="2E7B38F2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84461AC" w14:textId="59F4C486" w:rsidR="006232DE" w:rsidRPr="00427A35" w:rsidRDefault="006232DE" w:rsidP="006232DE">
      <w:pPr>
        <w:spacing w:line="380" w:lineRule="exact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E2C680B" wp14:editId="62F13114">
                <wp:simplePos x="0" y="0"/>
                <wp:positionH relativeFrom="page">
                  <wp:posOffset>1080770</wp:posOffset>
                </wp:positionH>
                <wp:positionV relativeFrom="paragraph">
                  <wp:posOffset>591820</wp:posOffset>
                </wp:positionV>
                <wp:extent cx="2021205" cy="0"/>
                <wp:effectExtent l="13970" t="8890" r="12700" b="1016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1205" cy="0"/>
                          <a:chOff x="1702" y="932"/>
                          <a:chExt cx="3183" cy="0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702" y="932"/>
                            <a:ext cx="3183" cy="0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3183"/>
                              <a:gd name="T2" fmla="+- 0 4885 1702"/>
                              <a:gd name="T3" fmla="*/ T2 w 31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83">
                                <a:moveTo>
                                  <a:pt x="0" y="0"/>
                                </a:moveTo>
                                <a:lnTo>
                                  <a:pt x="3183" y="0"/>
                                </a:lnTo>
                              </a:path>
                            </a:pathLst>
                          </a:custGeom>
                          <a:noFill/>
                          <a:ln w="131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431906" id="Group 28" o:spid="_x0000_s1026" style="position:absolute;margin-left:85.1pt;margin-top:46.6pt;width:159.15pt;height:0;z-index:-251656192;mso-position-horizontal-relative:page" coordorigin="1702,932" coordsize="3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">
                <v:shape id="Freeform 15" o:spid="_x0000_s1027" style="position:absolute;left:1702;top:932;width:3183;height:0;visibility:visible;mso-wrap-style:square;v-text-anchor:top" coordsize="31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" path="m,l3183,e" filled="f" strokeweight=".36561mm">
                  <v:path arrowok="t" o:connecttype="custom" o:connectlocs="0,0;3183,0" o:connectangles="0,0"/>
                </v:shape>
                <w10:wrap anchorx="page"/>
              </v:group>
            </w:pict>
          </mc:Fallback>
        </mc:AlternateContent>
      </w: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8A04FA0" wp14:editId="574368A8">
                <wp:simplePos x="0" y="0"/>
                <wp:positionH relativeFrom="page">
                  <wp:posOffset>4838065</wp:posOffset>
                </wp:positionH>
                <wp:positionV relativeFrom="paragraph">
                  <wp:posOffset>591820</wp:posOffset>
                </wp:positionV>
                <wp:extent cx="1818640" cy="0"/>
                <wp:effectExtent l="8890" t="8890" r="10795" b="1016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0"/>
                          <a:chOff x="7619" y="932"/>
                          <a:chExt cx="2864" cy="0"/>
                        </a:xfrm>
                      </wpg:grpSpPr>
                      <wps:wsp>
                        <wps:cNvPr id="27" name="Freeform 17"/>
                        <wps:cNvSpPr>
                          <a:spLocks/>
                        </wps:cNvSpPr>
                        <wps:spPr bwMode="auto">
                          <a:xfrm>
                            <a:off x="7619" y="932"/>
                            <a:ext cx="2864" cy="0"/>
                          </a:xfrm>
                          <a:custGeom>
                            <a:avLst/>
                            <a:gdLst>
                              <a:gd name="T0" fmla="+- 0 7619 7619"/>
                              <a:gd name="T1" fmla="*/ T0 w 2864"/>
                              <a:gd name="T2" fmla="+- 0 10483 7619"/>
                              <a:gd name="T3" fmla="*/ T2 w 2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64">
                                <a:moveTo>
                                  <a:pt x="0" y="0"/>
                                </a:moveTo>
                                <a:lnTo>
                                  <a:pt x="2864" y="0"/>
                                </a:lnTo>
                              </a:path>
                            </a:pathLst>
                          </a:custGeom>
                          <a:noFill/>
                          <a:ln w="131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CC46E" id="Group 26" o:spid="_x0000_s1026" style="position:absolute;margin-left:380.95pt;margin-top:46.6pt;width:143.2pt;height:0;z-index:-251655168;mso-position-horizontal-relative:page" coordorigin="7619,932" coordsize="28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">
                <v:shape id="Freeform 17" o:spid="_x0000_s1027" style="position:absolute;left:7619;top:932;width:2864;height:0;visibility:visible;mso-wrap-style:square;v-text-anchor:top" coordsize="2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" path="m,l2864,e" filled="f" strokeweight=".36561mm">
                  <v:path arrowok="t" o:connecttype="custom" o:connectlocs="0,0;2864,0" o:connectangles="0,0"/>
                </v:shape>
                <w10:wrap anchorx="page"/>
              </v:group>
            </w:pict>
          </mc:Fallback>
        </mc:AlternateConten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um</w:t>
      </w:r>
      <w:r w:rsidRPr="00427A35">
        <w:rPr>
          <w:rFonts w:asciiTheme="majorHAnsi" w:eastAsia="Calibri" w:hAnsiTheme="majorHAnsi" w:cstheme="majorHAnsi"/>
          <w:spacing w:val="-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z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van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-1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rad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 xml:space="preserve">:                                       </w:t>
      </w:r>
      <w:r w:rsidRPr="00427A35">
        <w:rPr>
          <w:rFonts w:asciiTheme="majorHAnsi" w:eastAsia="Calibri" w:hAnsiTheme="majorHAnsi" w:cstheme="majorHAnsi"/>
          <w:spacing w:val="2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um</w:t>
      </w:r>
      <w:r w:rsidRPr="00427A35">
        <w:rPr>
          <w:rFonts w:asciiTheme="majorHAnsi" w:eastAsia="Calibri" w:hAnsiTheme="majorHAnsi" w:cstheme="majorHAnsi"/>
          <w:spacing w:val="-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pr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-1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:</w:t>
      </w:r>
    </w:p>
    <w:p w14:paraId="0263E173" w14:textId="77777777" w:rsidR="006232DE" w:rsidRPr="00427A35" w:rsidRDefault="006232DE" w:rsidP="006232DE">
      <w:pPr>
        <w:spacing w:before="2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8"/>
          <w:szCs w:val="18"/>
          <w:lang w:eastAsia="en-US"/>
        </w:rPr>
      </w:pPr>
    </w:p>
    <w:p w14:paraId="4CCCA3B6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1B15A07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BD7B860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DC9220D" w14:textId="554269E0" w:rsidR="006232DE" w:rsidRPr="00427A35" w:rsidRDefault="006232DE" w:rsidP="006232DE">
      <w:pPr>
        <w:spacing w:line="360" w:lineRule="exact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91BA0F6" wp14:editId="3B7A1347">
                <wp:simplePos x="0" y="0"/>
                <wp:positionH relativeFrom="page">
                  <wp:posOffset>1080770</wp:posOffset>
                </wp:positionH>
                <wp:positionV relativeFrom="paragraph">
                  <wp:posOffset>589915</wp:posOffset>
                </wp:positionV>
                <wp:extent cx="2021205" cy="0"/>
                <wp:effectExtent l="13970" t="11430" r="12700" b="762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1205" cy="0"/>
                          <a:chOff x="1702" y="929"/>
                          <a:chExt cx="3183" cy="0"/>
                        </a:xfrm>
                      </wpg:grpSpPr>
                      <wps:wsp>
                        <wps:cNvPr id="25" name="Freeform 19"/>
                        <wps:cNvSpPr>
                          <a:spLocks/>
                        </wps:cNvSpPr>
                        <wps:spPr bwMode="auto">
                          <a:xfrm>
                            <a:off x="1702" y="929"/>
                            <a:ext cx="3183" cy="0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3183"/>
                              <a:gd name="T2" fmla="+- 0 4885 1702"/>
                              <a:gd name="T3" fmla="*/ T2 w 31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83">
                                <a:moveTo>
                                  <a:pt x="0" y="0"/>
                                </a:moveTo>
                                <a:lnTo>
                                  <a:pt x="3183" y="0"/>
                                </a:lnTo>
                              </a:path>
                            </a:pathLst>
                          </a:custGeom>
                          <a:noFill/>
                          <a:ln w="131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E00172" id="Group 24" o:spid="_x0000_s1026" style="position:absolute;margin-left:85.1pt;margin-top:46.45pt;width:159.15pt;height:0;z-index:-251654144;mso-position-horizontal-relative:page" coordorigin="1702,929" coordsize="318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">
                <v:shape id="Freeform 19" o:spid="_x0000_s1027" style="position:absolute;left:1702;top:929;width:3183;height:0;visibility:visible;mso-wrap-style:square;v-text-anchor:top" coordsize="31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" path="m,l3183,e" filled="f" strokeweight=".36561mm">
                  <v:path arrowok="t" o:connecttype="custom" o:connectlocs="0,0;3183,0" o:connectangles="0,0"/>
                </v:shape>
                <w10:wrap anchorx="page"/>
              </v:group>
            </w:pict>
          </mc:Fallback>
        </mc:AlternateContent>
      </w: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3FAF686" wp14:editId="693B1892">
                <wp:simplePos x="0" y="0"/>
                <wp:positionH relativeFrom="page">
                  <wp:posOffset>4838065</wp:posOffset>
                </wp:positionH>
                <wp:positionV relativeFrom="paragraph">
                  <wp:posOffset>589915</wp:posOffset>
                </wp:positionV>
                <wp:extent cx="1818640" cy="0"/>
                <wp:effectExtent l="8890" t="11430" r="10795" b="762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0"/>
                          <a:chOff x="7619" y="929"/>
                          <a:chExt cx="2864" cy="0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7619" y="929"/>
                            <a:ext cx="2864" cy="0"/>
                          </a:xfrm>
                          <a:custGeom>
                            <a:avLst/>
                            <a:gdLst>
                              <a:gd name="T0" fmla="+- 0 7619 7619"/>
                              <a:gd name="T1" fmla="*/ T0 w 2864"/>
                              <a:gd name="T2" fmla="+- 0 10483 7619"/>
                              <a:gd name="T3" fmla="*/ T2 w 2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64">
                                <a:moveTo>
                                  <a:pt x="0" y="0"/>
                                </a:moveTo>
                                <a:lnTo>
                                  <a:pt x="2864" y="0"/>
                                </a:lnTo>
                              </a:path>
                            </a:pathLst>
                          </a:custGeom>
                          <a:noFill/>
                          <a:ln w="131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9C394" id="Group 22" o:spid="_x0000_s1026" style="position:absolute;margin-left:380.95pt;margin-top:46.45pt;width:143.2pt;height:0;z-index:-251653120;mso-position-horizontal-relative:page" coordorigin="7619,929" coordsize="28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">
                <v:shape id="Freeform 21" o:spid="_x0000_s1027" style="position:absolute;left:7619;top:929;width:2864;height:0;visibility:visible;mso-wrap-style:square;v-text-anchor:top" coordsize="2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" path="m,l2864,e" filled="f" strokeweight=".36561mm">
                  <v:path arrowok="t" o:connecttype="custom" o:connectlocs="0,0;2864,0" o:connectangles="0,0"/>
                </v:shape>
                <w10:wrap anchorx="page"/>
              </v:group>
            </w:pict>
          </mc:Fallback>
        </mc:AlternateConten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Men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 xml:space="preserve">:                                                                 </w:t>
      </w:r>
      <w:r w:rsidRPr="00427A35">
        <w:rPr>
          <w:rFonts w:asciiTheme="majorHAnsi" w:eastAsia="Calibri" w:hAnsiTheme="majorHAnsi" w:cstheme="majorHAnsi"/>
          <w:spacing w:val="5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Kan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di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:</w:t>
      </w:r>
    </w:p>
    <w:p w14:paraId="382C2B35" w14:textId="77777777" w:rsidR="006232DE" w:rsidRPr="00427A35" w:rsidRDefault="006232DE" w:rsidP="006232DE">
      <w:pPr>
        <w:spacing w:before="5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8"/>
          <w:szCs w:val="18"/>
          <w:lang w:eastAsia="en-US"/>
        </w:rPr>
      </w:pPr>
    </w:p>
    <w:p w14:paraId="11826BF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374C92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255E8FC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4D7E323" w14:textId="254FAFF4" w:rsidR="006232DE" w:rsidRPr="00427A35" w:rsidRDefault="005311E2" w:rsidP="006232DE">
      <w:pPr>
        <w:spacing w:line="380" w:lineRule="exact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sectPr w:rsidR="006232DE" w:rsidRPr="00427A35">
          <w:pgSz w:w="12240" w:h="15840"/>
          <w:pgMar w:top="1380" w:right="1560" w:bottom="280" w:left="1600" w:header="720" w:footer="720" w:gutter="0"/>
          <w:cols w:space="720"/>
        </w:sectPr>
      </w:pPr>
      <w:r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Prof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.</w:t>
      </w:r>
      <w:r w:rsidR="006232DE" w:rsidRPr="00427A35">
        <w:rPr>
          <w:rFonts w:asciiTheme="majorHAnsi" w:eastAsia="Calibri" w:hAnsiTheme="majorHAnsi" w:cstheme="majorHAnsi"/>
          <w:spacing w:val="-6"/>
          <w:kern w:val="0"/>
          <w:position w:val="1"/>
          <w:sz w:val="32"/>
          <w:szCs w:val="32"/>
          <w:lang w:eastAsia="en-US"/>
        </w:rPr>
        <w:t xml:space="preserve"> </w:t>
      </w:r>
      <w:r w:rsidR="006232DE" w:rsidRPr="00427A35">
        <w:rPr>
          <w:rFonts w:asciiTheme="majorHAnsi" w:eastAsia="Calibri" w:hAnsiTheme="majorHAnsi" w:cstheme="majorHAnsi"/>
          <w:spacing w:val="1"/>
          <w:kern w:val="0"/>
          <w:position w:val="1"/>
          <w:sz w:val="32"/>
          <w:szCs w:val="32"/>
          <w:lang w:eastAsia="en-US"/>
        </w:rPr>
        <w:t>d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r</w:t>
      </w:r>
      <w:r w:rsidR="006232DE" w:rsidRPr="00427A35">
        <w:rPr>
          <w:rFonts w:asciiTheme="majorHAnsi" w:eastAsia="Calibri" w:hAnsiTheme="majorHAnsi" w:cstheme="majorHAnsi"/>
          <w:spacing w:val="-3"/>
          <w:kern w:val="0"/>
          <w:position w:val="1"/>
          <w:sz w:val="32"/>
          <w:szCs w:val="32"/>
          <w:lang w:eastAsia="en-US"/>
        </w:rPr>
        <w:t xml:space="preserve"> 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M</w:t>
      </w:r>
      <w:r w:rsidR="006232DE" w:rsidRPr="00427A35">
        <w:rPr>
          <w:rFonts w:asciiTheme="majorHAnsi" w:eastAsia="Calibri" w:hAnsiTheme="majorHAnsi" w:cstheme="majorHAnsi"/>
          <w:spacing w:val="1"/>
          <w:kern w:val="0"/>
          <w:position w:val="1"/>
          <w:sz w:val="32"/>
          <w:szCs w:val="32"/>
          <w:lang w:eastAsia="en-US"/>
        </w:rPr>
        <w:t>il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u</w:t>
      </w:r>
      <w:r w:rsidR="006232DE" w:rsidRPr="00427A35">
        <w:rPr>
          <w:rFonts w:asciiTheme="majorHAnsi" w:eastAsia="Calibri" w:hAnsiTheme="majorHAnsi" w:cstheme="majorHAnsi"/>
          <w:spacing w:val="1"/>
          <w:kern w:val="0"/>
          <w:position w:val="1"/>
          <w:sz w:val="32"/>
          <w:szCs w:val="32"/>
          <w:lang w:eastAsia="en-US"/>
        </w:rPr>
        <w:t>ti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n</w:t>
      </w:r>
      <w:r w:rsidR="006232DE" w:rsidRPr="00427A35">
        <w:rPr>
          <w:rFonts w:asciiTheme="majorHAnsi" w:eastAsia="Calibri" w:hAnsiTheme="majorHAnsi" w:cstheme="majorHAnsi"/>
          <w:spacing w:val="-8"/>
          <w:kern w:val="0"/>
          <w:position w:val="1"/>
          <w:sz w:val="32"/>
          <w:szCs w:val="32"/>
          <w:lang w:eastAsia="en-US"/>
        </w:rPr>
        <w:t xml:space="preserve"> 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Rado</w:t>
      </w:r>
      <w:r w:rsidR="006232DE" w:rsidRPr="00427A35">
        <w:rPr>
          <w:rFonts w:asciiTheme="majorHAnsi" w:eastAsia="Calibri" w:hAnsiTheme="majorHAnsi" w:cstheme="majorHAnsi"/>
          <w:spacing w:val="1"/>
          <w:kern w:val="0"/>
          <w:position w:val="1"/>
          <w:sz w:val="32"/>
          <w:szCs w:val="32"/>
          <w:lang w:eastAsia="en-US"/>
        </w:rPr>
        <w:t>n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j</w:t>
      </w:r>
      <w:r w:rsidR="006232DE" w:rsidRPr="00427A35">
        <w:rPr>
          <w:rFonts w:asciiTheme="majorHAnsi" w:eastAsia="Calibri" w:hAnsiTheme="majorHAnsi" w:cstheme="majorHAnsi"/>
          <w:spacing w:val="1"/>
          <w:kern w:val="0"/>
          <w:position w:val="1"/>
          <w:sz w:val="32"/>
          <w:szCs w:val="32"/>
          <w:lang w:eastAsia="en-US"/>
        </w:rPr>
        <w:t>i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 xml:space="preserve">ć                                     </w:t>
      </w:r>
      <w:r w:rsidR="006232DE" w:rsidRPr="00427A35">
        <w:rPr>
          <w:rFonts w:asciiTheme="majorHAnsi" w:eastAsia="Calibri" w:hAnsiTheme="majorHAnsi" w:cstheme="majorHAnsi"/>
          <w:spacing w:val="27"/>
          <w:kern w:val="0"/>
          <w:position w:val="1"/>
          <w:sz w:val="32"/>
          <w:szCs w:val="32"/>
          <w:lang w:eastAsia="en-US"/>
        </w:rPr>
        <w:t xml:space="preserve"> </w:t>
      </w:r>
      <w:r w:rsidR="00DA1460" w:rsidRPr="00427A35">
        <w:rPr>
          <w:rFonts w:asciiTheme="majorHAnsi" w:eastAsia="Calibri" w:hAnsiTheme="majorHAnsi" w:cstheme="majorHAnsi"/>
          <w:spacing w:val="-1"/>
          <w:kern w:val="0"/>
          <w:position w:val="1"/>
          <w:sz w:val="32"/>
          <w:szCs w:val="32"/>
          <w:lang w:eastAsia="en-US"/>
        </w:rPr>
        <w:t>Savo</w:t>
      </w:r>
      <w:r w:rsidR="006232DE" w:rsidRPr="00427A35">
        <w:rPr>
          <w:rFonts w:asciiTheme="majorHAnsi" w:eastAsia="Calibri" w:hAnsiTheme="majorHAnsi" w:cstheme="majorHAnsi"/>
          <w:spacing w:val="-9"/>
          <w:kern w:val="0"/>
          <w:position w:val="1"/>
          <w:sz w:val="32"/>
          <w:szCs w:val="32"/>
          <w:lang w:eastAsia="en-US"/>
        </w:rPr>
        <w:t xml:space="preserve"> 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Pejović</w:t>
      </w:r>
    </w:p>
    <w:p w14:paraId="19319C85" w14:textId="77777777" w:rsidR="006232DE" w:rsidRPr="00427A35" w:rsidRDefault="006232DE" w:rsidP="006232DE">
      <w:pPr>
        <w:spacing w:before="19"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6"/>
          <w:szCs w:val="36"/>
          <w:lang w:eastAsia="en-US"/>
        </w:rPr>
      </w:pPr>
      <w:r w:rsidRPr="00427A35">
        <w:rPr>
          <w:rFonts w:asciiTheme="majorHAnsi" w:eastAsia="Calibri" w:hAnsiTheme="majorHAnsi" w:cstheme="majorHAnsi"/>
          <w:b/>
          <w:kern w:val="0"/>
          <w:sz w:val="36"/>
          <w:szCs w:val="36"/>
          <w:lang w:eastAsia="en-US"/>
        </w:rPr>
        <w:lastRenderedPageBreak/>
        <w:t>Izjava o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6"/>
          <w:szCs w:val="36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b/>
          <w:kern w:val="0"/>
          <w:sz w:val="36"/>
          <w:szCs w:val="36"/>
          <w:lang w:eastAsia="en-US"/>
        </w:rPr>
        <w:t>samo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6"/>
          <w:szCs w:val="36"/>
          <w:lang w:eastAsia="en-US"/>
        </w:rPr>
        <w:t>s</w:t>
      </w:r>
      <w:r w:rsidRPr="00427A35">
        <w:rPr>
          <w:rFonts w:asciiTheme="majorHAnsi" w:eastAsia="Calibri" w:hAnsiTheme="majorHAnsi" w:cstheme="majorHAnsi"/>
          <w:b/>
          <w:spacing w:val="-2"/>
          <w:kern w:val="0"/>
          <w:sz w:val="36"/>
          <w:szCs w:val="36"/>
          <w:lang w:eastAsia="en-US"/>
        </w:rPr>
        <w:t>t</w:t>
      </w:r>
      <w:r w:rsidRPr="00427A35">
        <w:rPr>
          <w:rFonts w:asciiTheme="majorHAnsi" w:eastAsia="Calibri" w:hAnsiTheme="majorHAnsi" w:cstheme="majorHAnsi"/>
          <w:b/>
          <w:kern w:val="0"/>
          <w:sz w:val="36"/>
          <w:szCs w:val="36"/>
          <w:lang w:eastAsia="en-US"/>
        </w:rPr>
        <w:t>al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6"/>
          <w:szCs w:val="36"/>
          <w:lang w:eastAsia="en-US"/>
        </w:rPr>
        <w:t>n</w:t>
      </w:r>
      <w:r w:rsidRPr="00427A35">
        <w:rPr>
          <w:rFonts w:asciiTheme="majorHAnsi" w:eastAsia="Calibri" w:hAnsiTheme="majorHAnsi" w:cstheme="majorHAnsi"/>
          <w:b/>
          <w:kern w:val="0"/>
          <w:sz w:val="36"/>
          <w:szCs w:val="36"/>
          <w:lang w:eastAsia="en-US"/>
        </w:rPr>
        <w:t>om ra</w:t>
      </w:r>
      <w:r w:rsidRPr="00427A35">
        <w:rPr>
          <w:rFonts w:asciiTheme="majorHAnsi" w:eastAsia="Calibri" w:hAnsiTheme="majorHAnsi" w:cstheme="majorHAnsi"/>
          <w:b/>
          <w:spacing w:val="-2"/>
          <w:kern w:val="0"/>
          <w:sz w:val="36"/>
          <w:szCs w:val="36"/>
          <w:lang w:eastAsia="en-US"/>
        </w:rPr>
        <w:t>d</w:t>
      </w:r>
      <w:r w:rsidRPr="00427A35">
        <w:rPr>
          <w:rFonts w:asciiTheme="majorHAnsi" w:eastAsia="Calibri" w:hAnsiTheme="majorHAnsi" w:cstheme="majorHAnsi"/>
          <w:b/>
          <w:spacing w:val="1"/>
          <w:kern w:val="0"/>
          <w:sz w:val="36"/>
          <w:szCs w:val="36"/>
          <w:lang w:eastAsia="en-US"/>
        </w:rPr>
        <w:t>u</w:t>
      </w:r>
      <w:r w:rsidRPr="00427A35">
        <w:rPr>
          <w:rFonts w:asciiTheme="majorHAnsi" w:eastAsia="Calibri" w:hAnsiTheme="majorHAnsi" w:cstheme="majorHAnsi"/>
          <w:b/>
          <w:kern w:val="0"/>
          <w:sz w:val="36"/>
          <w:szCs w:val="36"/>
          <w:lang w:eastAsia="en-US"/>
        </w:rPr>
        <w:t>:</w:t>
      </w:r>
    </w:p>
    <w:p w14:paraId="1F4E55E3" w14:textId="77777777" w:rsidR="006232DE" w:rsidRPr="00427A35" w:rsidRDefault="006232DE" w:rsidP="006232DE">
      <w:pPr>
        <w:spacing w:before="2" w:line="16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7"/>
          <w:szCs w:val="17"/>
          <w:lang w:eastAsia="en-US"/>
        </w:rPr>
      </w:pPr>
    </w:p>
    <w:p w14:paraId="1B41A87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0E82C7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5FE2E77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01947D5" w14:textId="44516A76" w:rsidR="006232DE" w:rsidRPr="00427A35" w:rsidRDefault="006232DE" w:rsidP="006E4AF1">
      <w:pPr>
        <w:spacing w:line="240" w:lineRule="auto"/>
        <w:ind w:left="10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Iz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vl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ujem</w:t>
      </w:r>
      <w:r w:rsidRPr="00427A35">
        <w:rPr>
          <w:rFonts w:asciiTheme="majorHAnsi" w:eastAsia="Calibri" w:hAnsiTheme="majorHAnsi" w:cstheme="majorHAnsi"/>
          <w:spacing w:val="1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da</w:t>
      </w:r>
      <w:r w:rsidRPr="00427A35">
        <w:rPr>
          <w:rFonts w:asciiTheme="majorHAnsi" w:eastAsia="Calibri" w:hAnsiTheme="majorHAnsi" w:cstheme="majorHAnsi"/>
          <w:spacing w:val="2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sam</w:t>
      </w:r>
      <w:r w:rsidRPr="00427A35">
        <w:rPr>
          <w:rFonts w:asciiTheme="majorHAnsi" w:eastAsia="Calibri" w:hAnsiTheme="majorHAnsi" w:cstheme="majorHAnsi"/>
          <w:spacing w:val="2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ovaj</w:t>
      </w:r>
      <w:r w:rsidRPr="00427A35">
        <w:rPr>
          <w:rFonts w:asciiTheme="majorHAnsi" w:eastAsia="Calibri" w:hAnsiTheme="majorHAnsi" w:cstheme="majorHAnsi"/>
          <w:spacing w:val="19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p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c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ali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č</w:t>
      </w:r>
      <w:r w:rsidRPr="00427A35">
        <w:rPr>
          <w:rFonts w:asciiTheme="majorHAnsi" w:eastAsia="Calibri" w:hAnsiTheme="majorHAnsi" w:cstheme="majorHAnsi"/>
          <w:spacing w:val="-2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spacing w:val="1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ad</w:t>
      </w:r>
      <w:r w:rsidRPr="00427A35">
        <w:rPr>
          <w:rFonts w:asciiTheme="majorHAnsi" w:eastAsia="Calibri" w:hAnsiTheme="majorHAnsi" w:cstheme="majorHAnsi"/>
          <w:spacing w:val="2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u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di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spacing w:val="16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sa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m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s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l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no,</w:t>
      </w:r>
      <w:r w:rsidRPr="00427A35">
        <w:rPr>
          <w:rFonts w:asciiTheme="majorHAnsi" w:eastAsia="Calibri" w:hAnsiTheme="majorHAnsi" w:cstheme="majorHAnsi"/>
          <w:spacing w:val="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uz</w:t>
      </w:r>
      <w:r w:rsidRPr="00427A35">
        <w:rPr>
          <w:rFonts w:asciiTheme="majorHAnsi" w:eastAsia="Calibri" w:hAnsiTheme="majorHAnsi" w:cstheme="majorHAnsi"/>
          <w:spacing w:val="2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pom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ć</w:t>
      </w:r>
      <w:r w:rsidR="006E4AF1"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m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-1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v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ed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ne</w:t>
      </w:r>
      <w:r w:rsidRPr="00427A35">
        <w:rPr>
          <w:rFonts w:asciiTheme="majorHAnsi" w:eastAsia="Calibri" w:hAnsiTheme="majorHAnsi" w:cstheme="majorHAnsi"/>
          <w:spacing w:val="-1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l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ur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.</w:t>
      </w:r>
    </w:p>
    <w:p w14:paraId="74E5A1C0" w14:textId="77777777" w:rsidR="006232DE" w:rsidRPr="00427A35" w:rsidRDefault="006232DE" w:rsidP="006232DE">
      <w:pPr>
        <w:spacing w:before="3" w:line="16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7"/>
          <w:szCs w:val="17"/>
          <w:lang w:eastAsia="en-US"/>
        </w:rPr>
      </w:pPr>
    </w:p>
    <w:p w14:paraId="287B27C1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7B0EB4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93E1C2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ECA70C3" w14:textId="16949549" w:rsidR="006232DE" w:rsidRPr="00427A35" w:rsidRDefault="006232DE" w:rsidP="006E4AF1">
      <w:pPr>
        <w:spacing w:line="380" w:lineRule="exact"/>
        <w:ind w:left="4320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sr-Latn-ME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DD067DE" wp14:editId="69EBB1FB">
                <wp:simplePos x="0" y="0"/>
                <wp:positionH relativeFrom="page">
                  <wp:posOffset>4281805</wp:posOffset>
                </wp:positionH>
                <wp:positionV relativeFrom="paragraph">
                  <wp:posOffset>592455</wp:posOffset>
                </wp:positionV>
                <wp:extent cx="1818640" cy="0"/>
                <wp:effectExtent l="14605" t="8890" r="14605" b="1016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8640" cy="0"/>
                          <a:chOff x="6743" y="933"/>
                          <a:chExt cx="2864" cy="0"/>
                        </a:xfrm>
                      </wpg:grpSpPr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6743" y="933"/>
                            <a:ext cx="2864" cy="0"/>
                          </a:xfrm>
                          <a:custGeom>
                            <a:avLst/>
                            <a:gdLst>
                              <a:gd name="T0" fmla="+- 0 6743 6743"/>
                              <a:gd name="T1" fmla="*/ T0 w 2864"/>
                              <a:gd name="T2" fmla="+- 0 9607 6743"/>
                              <a:gd name="T3" fmla="*/ T2 w 28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64">
                                <a:moveTo>
                                  <a:pt x="0" y="0"/>
                                </a:moveTo>
                                <a:lnTo>
                                  <a:pt x="2864" y="0"/>
                                </a:lnTo>
                              </a:path>
                            </a:pathLst>
                          </a:custGeom>
                          <a:noFill/>
                          <a:ln w="1316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82EFF" id="Group 20" o:spid="_x0000_s1026" style="position:absolute;margin-left:337.15pt;margin-top:46.65pt;width:143.2pt;height:0;z-index:-251652096;mso-position-horizontal-relative:page" coordorigin="6743,933" coordsize="286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">
                <v:shape id="Freeform 23" o:spid="_x0000_s1027" style="position:absolute;left:6743;top:933;width:2864;height:0;visibility:visible;mso-wrap-style:square;v-text-anchor:top" coordsize="2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" path="m,l2864,e" filled="f" strokeweight=".36561mm">
                  <v:path arrowok="t" o:connecttype="custom" o:connectlocs="0,0;2864,0" o:connectangles="0,0"/>
                </v:shape>
                <w10:wrap anchorx="page"/>
              </v:group>
            </w:pict>
          </mc:Fallback>
        </mc:AlternateContent>
      </w:r>
      <w:r w:rsidR="006E4AF1"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 xml:space="preserve">   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Kan</w:t>
      </w:r>
      <w:r w:rsidRPr="00427A35">
        <w:rPr>
          <w:rFonts w:asciiTheme="majorHAnsi" w:eastAsia="Calibri" w:hAnsiTheme="majorHAnsi" w:cstheme="majorHAnsi"/>
          <w:spacing w:val="1"/>
          <w:w w:val="99"/>
          <w:kern w:val="0"/>
          <w:sz w:val="32"/>
          <w:szCs w:val="32"/>
          <w:lang w:eastAsia="en-US"/>
        </w:rPr>
        <w:t>di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1"/>
          <w:w w:val="99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w w:val="99"/>
          <w:kern w:val="0"/>
          <w:sz w:val="32"/>
          <w:szCs w:val="32"/>
          <w:lang w:eastAsia="en-US"/>
        </w:rPr>
        <w:t>:</w:t>
      </w:r>
    </w:p>
    <w:p w14:paraId="1754C109" w14:textId="77777777" w:rsidR="006232DE" w:rsidRPr="00427A35" w:rsidRDefault="006232DE" w:rsidP="006232DE">
      <w:pPr>
        <w:spacing w:before="3" w:line="18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8"/>
          <w:szCs w:val="18"/>
          <w:lang w:eastAsia="en-US"/>
        </w:rPr>
      </w:pPr>
    </w:p>
    <w:p w14:paraId="297E21BB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66E0C3E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7C81489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1C8BEA3" w14:textId="5D2FCD3C" w:rsidR="006232DE" w:rsidRPr="00427A35" w:rsidRDefault="006E4AF1" w:rsidP="006232DE">
      <w:pPr>
        <w:spacing w:line="380" w:lineRule="exact"/>
        <w:ind w:left="5143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spacing w:val="-1"/>
          <w:kern w:val="0"/>
          <w:position w:val="1"/>
          <w:sz w:val="32"/>
          <w:szCs w:val="32"/>
          <w:lang w:eastAsia="en-US"/>
        </w:rPr>
        <w:t xml:space="preserve">  </w:t>
      </w:r>
      <w:r w:rsidR="00DA1460" w:rsidRPr="00427A35">
        <w:rPr>
          <w:rFonts w:asciiTheme="majorHAnsi" w:eastAsia="Calibri" w:hAnsiTheme="majorHAnsi" w:cstheme="majorHAnsi"/>
          <w:spacing w:val="-1"/>
          <w:kern w:val="0"/>
          <w:position w:val="1"/>
          <w:sz w:val="32"/>
          <w:szCs w:val="32"/>
          <w:lang w:eastAsia="en-US"/>
        </w:rPr>
        <w:t>Savo</w:t>
      </w:r>
      <w:r w:rsidR="006232DE" w:rsidRPr="00427A35">
        <w:rPr>
          <w:rFonts w:asciiTheme="majorHAnsi" w:eastAsia="Calibri" w:hAnsiTheme="majorHAnsi" w:cstheme="majorHAnsi"/>
          <w:spacing w:val="-9"/>
          <w:kern w:val="0"/>
          <w:position w:val="1"/>
          <w:sz w:val="32"/>
          <w:szCs w:val="32"/>
          <w:lang w:eastAsia="en-US"/>
        </w:rPr>
        <w:t xml:space="preserve"> </w:t>
      </w:r>
      <w:r w:rsidR="006232DE" w:rsidRPr="00427A35">
        <w:rPr>
          <w:rFonts w:asciiTheme="majorHAnsi" w:eastAsia="Calibri" w:hAnsiTheme="majorHAnsi" w:cstheme="majorHAnsi"/>
          <w:kern w:val="0"/>
          <w:position w:val="1"/>
          <w:sz w:val="32"/>
          <w:szCs w:val="32"/>
          <w:lang w:eastAsia="en-US"/>
        </w:rPr>
        <w:t>Pejović</w:t>
      </w:r>
    </w:p>
    <w:p w14:paraId="7D46382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9E4E7D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D9EFB7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721242C" w14:textId="064EFD19" w:rsidR="006232DE" w:rsidRPr="00427A35" w:rsidRDefault="006E4AF1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  <w:r w:rsidRPr="00427A35"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  <w:tab/>
      </w:r>
    </w:p>
    <w:p w14:paraId="5D758B11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164F847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9955AE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11CC9EEB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71F9644A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78954F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A8C92EB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DED1464" w14:textId="77777777" w:rsidR="006232DE" w:rsidRPr="00427A35" w:rsidRDefault="006232DE" w:rsidP="006232DE">
      <w:pPr>
        <w:spacing w:before="17" w:line="22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2"/>
          <w:szCs w:val="22"/>
          <w:lang w:eastAsia="en-US"/>
        </w:rPr>
      </w:pPr>
    </w:p>
    <w:p w14:paraId="4B34240F" w14:textId="5B4A82F7" w:rsidR="006232DE" w:rsidRPr="00427A35" w:rsidRDefault="006232DE" w:rsidP="006232DE">
      <w:pPr>
        <w:spacing w:line="259" w:lineRule="auto"/>
        <w:ind w:left="102" w:right="1379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Rad</w:t>
      </w:r>
      <w:r w:rsidRPr="00427A35">
        <w:rPr>
          <w:rFonts w:asciiTheme="majorHAnsi" w:eastAsia="Calibri" w:hAnsiTheme="majorHAnsi" w:cstheme="majorHAnsi"/>
          <w:spacing w:val="-5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odb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en</w:t>
      </w:r>
      <w:r w:rsidRPr="00427A35">
        <w:rPr>
          <w:rFonts w:asciiTheme="majorHAnsi" w:eastAsia="Calibri" w:hAnsiTheme="majorHAnsi" w:cstheme="majorHAnsi"/>
          <w:spacing w:val="-1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 xml:space="preserve">na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 xml:space="preserve">                                      </w:t>
      </w:r>
      <w:r w:rsidRPr="00427A35">
        <w:rPr>
          <w:rFonts w:asciiTheme="majorHAnsi" w:eastAsia="Calibri" w:hAnsiTheme="majorHAnsi" w:cstheme="majorHAnsi"/>
          <w:spacing w:val="65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28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2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0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1</w:t>
      </w:r>
      <w:r w:rsidR="00760BE4"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9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.</w:t>
      </w:r>
      <w:r w:rsidRPr="00427A35">
        <w:rPr>
          <w:rFonts w:asciiTheme="majorHAnsi" w:eastAsia="Calibri" w:hAnsiTheme="majorHAnsi" w:cstheme="majorHAnsi"/>
          <w:spacing w:val="-7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god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ne,</w:t>
      </w:r>
      <w:r w:rsidRPr="00427A35">
        <w:rPr>
          <w:rFonts w:asciiTheme="majorHAnsi" w:eastAsia="Calibri" w:hAnsiTheme="majorHAnsi" w:cstheme="majorHAnsi"/>
          <w:spacing w:val="-10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 xml:space="preserve">pred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omis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m</w:t>
      </w:r>
      <w:r w:rsidRPr="00427A35">
        <w:rPr>
          <w:rFonts w:asciiTheme="majorHAnsi" w:eastAsia="Calibri" w:hAnsiTheme="majorHAnsi" w:cstheme="majorHAnsi"/>
          <w:spacing w:val="-1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u</w:t>
      </w:r>
      <w:r w:rsidRPr="00427A35">
        <w:rPr>
          <w:rFonts w:asciiTheme="majorHAnsi" w:eastAsia="Calibri" w:hAnsiTheme="majorHAnsi" w:cstheme="majorHAnsi"/>
          <w:spacing w:val="-2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sas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t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vu:</w:t>
      </w:r>
    </w:p>
    <w:p w14:paraId="2A582439" w14:textId="77777777" w:rsidR="006232DE" w:rsidRPr="00427A35" w:rsidRDefault="006232DE" w:rsidP="006232DE">
      <w:pPr>
        <w:spacing w:before="2"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4"/>
          <w:szCs w:val="14"/>
          <w:lang w:eastAsia="en-US"/>
        </w:rPr>
      </w:pPr>
    </w:p>
    <w:p w14:paraId="12727135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B6DB134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A34058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8C44277" w14:textId="77777777" w:rsidR="006232DE" w:rsidRPr="00427A35" w:rsidRDefault="006232DE" w:rsidP="006232DE">
      <w:pPr>
        <w:spacing w:line="240" w:lineRule="auto"/>
        <w:ind w:left="82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1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.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 xml:space="preserve">                                          </w:t>
      </w:r>
      <w:r w:rsidRPr="00427A35">
        <w:rPr>
          <w:rFonts w:asciiTheme="majorHAnsi" w:eastAsia="Calibri" w:hAnsiTheme="majorHAnsi" w:cstheme="majorHAnsi"/>
          <w:spacing w:val="69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(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P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eds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j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d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spacing w:val="-17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k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o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mis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i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je)</w:t>
      </w:r>
    </w:p>
    <w:p w14:paraId="2C369AD6" w14:textId="77777777" w:rsidR="006232DE" w:rsidRPr="00427A35" w:rsidRDefault="006232DE" w:rsidP="006232DE">
      <w:pPr>
        <w:spacing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5"/>
          <w:szCs w:val="15"/>
          <w:lang w:eastAsia="en-US"/>
        </w:rPr>
      </w:pPr>
    </w:p>
    <w:p w14:paraId="45DEC1C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DBCFEC9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2687126E" w14:textId="77777777" w:rsidR="006232DE" w:rsidRPr="00427A35" w:rsidRDefault="006232DE" w:rsidP="006232DE">
      <w:pPr>
        <w:spacing w:line="240" w:lineRule="auto"/>
        <w:ind w:left="82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2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.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 xml:space="preserve">                                          </w:t>
      </w:r>
      <w:r w:rsidRPr="00427A35">
        <w:rPr>
          <w:rFonts w:asciiTheme="majorHAnsi" w:eastAsia="Calibri" w:hAnsiTheme="majorHAnsi" w:cstheme="majorHAnsi"/>
          <w:spacing w:val="69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(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>M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ento</w:t>
      </w:r>
      <w:r w:rsidRPr="00427A35">
        <w:rPr>
          <w:rFonts w:asciiTheme="majorHAnsi" w:eastAsia="Calibri" w:hAnsiTheme="majorHAnsi" w:cstheme="majorHAnsi"/>
          <w:spacing w:val="2"/>
          <w:kern w:val="0"/>
          <w:sz w:val="32"/>
          <w:szCs w:val="32"/>
          <w:lang w:eastAsia="en-US"/>
        </w:rPr>
        <w:t>r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)</w:t>
      </w:r>
    </w:p>
    <w:p w14:paraId="26DABC49" w14:textId="77777777" w:rsidR="006232DE" w:rsidRPr="00427A35" w:rsidRDefault="006232DE" w:rsidP="006232DE">
      <w:pPr>
        <w:spacing w:before="1" w:line="14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5"/>
          <w:szCs w:val="15"/>
          <w:lang w:eastAsia="en-US"/>
        </w:rPr>
      </w:pPr>
    </w:p>
    <w:p w14:paraId="30760A72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3B7B8DA8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DF6427F" w14:textId="77777777" w:rsidR="006232DE" w:rsidRPr="00427A35" w:rsidRDefault="006232DE" w:rsidP="006232DE">
      <w:pPr>
        <w:spacing w:line="240" w:lineRule="auto"/>
        <w:ind w:left="822" w:firstLine="0"/>
        <w:jc w:val="left"/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</w:pPr>
      <w:r w:rsidRPr="00427A35">
        <w:rPr>
          <w:rFonts w:asciiTheme="majorHAnsi" w:eastAsia="Calibri" w:hAnsiTheme="majorHAnsi" w:cstheme="majorHAnsi"/>
          <w:spacing w:val="-1"/>
          <w:kern w:val="0"/>
          <w:sz w:val="32"/>
          <w:szCs w:val="32"/>
          <w:lang w:eastAsia="en-US"/>
        </w:rPr>
        <w:t>3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.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u w:val="thick" w:color="000000"/>
          <w:lang w:eastAsia="en-US"/>
        </w:rPr>
        <w:t xml:space="preserve">                                           </w:t>
      </w:r>
      <w:r w:rsidRPr="00427A35">
        <w:rPr>
          <w:rFonts w:asciiTheme="majorHAnsi" w:eastAsia="Calibri" w:hAnsiTheme="majorHAnsi" w:cstheme="majorHAnsi"/>
          <w:spacing w:val="69"/>
          <w:kern w:val="0"/>
          <w:sz w:val="32"/>
          <w:szCs w:val="32"/>
          <w:u w:val="thick" w:color="000000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3"/>
          <w:kern w:val="0"/>
          <w:sz w:val="32"/>
          <w:szCs w:val="32"/>
          <w:lang w:eastAsia="en-US"/>
        </w:rPr>
        <w:t xml:space="preserve"> 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(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Č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l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a</w:t>
      </w:r>
      <w:r w:rsidRPr="00427A35">
        <w:rPr>
          <w:rFonts w:asciiTheme="majorHAnsi" w:eastAsia="Calibri" w:hAnsiTheme="majorHAnsi" w:cstheme="majorHAnsi"/>
          <w:spacing w:val="1"/>
          <w:kern w:val="0"/>
          <w:sz w:val="32"/>
          <w:szCs w:val="32"/>
          <w:lang w:eastAsia="en-US"/>
        </w:rPr>
        <w:t>n</w:t>
      </w:r>
      <w:r w:rsidRPr="00427A35">
        <w:rPr>
          <w:rFonts w:asciiTheme="majorHAnsi" w:eastAsia="Calibri" w:hAnsiTheme="majorHAnsi" w:cstheme="majorHAnsi"/>
          <w:kern w:val="0"/>
          <w:sz w:val="32"/>
          <w:szCs w:val="32"/>
          <w:lang w:eastAsia="en-US"/>
        </w:rPr>
        <w:t>)</w:t>
      </w:r>
    </w:p>
    <w:p w14:paraId="3B61BB28" w14:textId="77777777" w:rsidR="006232DE" w:rsidRPr="00427A35" w:rsidRDefault="006232DE" w:rsidP="006232DE">
      <w:pPr>
        <w:spacing w:before="3" w:line="12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13"/>
          <w:szCs w:val="13"/>
          <w:lang w:eastAsia="en-US"/>
        </w:rPr>
      </w:pPr>
    </w:p>
    <w:p w14:paraId="2F55D023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0A1EAA0E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556E9EAC" w14:textId="77777777" w:rsidR="006232DE" w:rsidRPr="00427A35" w:rsidRDefault="006232DE" w:rsidP="006232DE">
      <w:pPr>
        <w:spacing w:line="200" w:lineRule="exact"/>
        <w:ind w:firstLine="0"/>
        <w:jc w:val="left"/>
        <w:rPr>
          <w:rFonts w:asciiTheme="majorHAnsi" w:eastAsia="Times New Roman" w:hAnsiTheme="majorHAnsi" w:cstheme="majorHAnsi"/>
          <w:kern w:val="0"/>
          <w:sz w:val="20"/>
          <w:szCs w:val="20"/>
          <w:lang w:eastAsia="en-US"/>
        </w:rPr>
      </w:pPr>
    </w:p>
    <w:p w14:paraId="49F361C2" w14:textId="3D753C4D" w:rsidR="00760BE4" w:rsidRPr="00427A35" w:rsidRDefault="00760BE4" w:rsidP="00760BE4">
      <w:pPr>
        <w:ind w:left="720" w:firstLine="0"/>
        <w:rPr>
          <w:rFonts w:ascii="Calibri" w:eastAsia="Calibri" w:hAnsi="Calibri" w:cs="Calibri"/>
          <w:sz w:val="32"/>
          <w:szCs w:val="32"/>
        </w:rPr>
        <w:sectPr w:rsidR="00760BE4" w:rsidRPr="00427A35" w:rsidSect="000F0F9B">
          <w:pgSz w:w="12240" w:h="15840"/>
          <w:pgMar w:top="1400" w:right="1021" w:bottom="278" w:left="1599" w:header="720" w:footer="720" w:gutter="0"/>
          <w:cols w:space="720"/>
          <w:titlePg/>
          <w:docGrid w:linePitch="326"/>
        </w:sectPr>
      </w:pPr>
      <w:r w:rsidRPr="00427A35">
        <w:rPr>
          <w:rFonts w:ascii="Calibri" w:eastAsia="Calibri" w:hAnsi="Calibri" w:cs="Calibri"/>
          <w:sz w:val="32"/>
          <w:szCs w:val="32"/>
        </w:rPr>
        <w:t>sa</w:t>
      </w:r>
      <w:r w:rsidRPr="00427A35">
        <w:rPr>
          <w:rFonts w:ascii="Calibri" w:eastAsia="Calibri" w:hAnsi="Calibri" w:cs="Calibri"/>
          <w:spacing w:val="-3"/>
          <w:sz w:val="32"/>
          <w:szCs w:val="32"/>
        </w:rPr>
        <w:t xml:space="preserve"> </w:t>
      </w:r>
      <w:r w:rsidRPr="00427A35">
        <w:rPr>
          <w:rFonts w:ascii="Calibri" w:eastAsia="Calibri" w:hAnsi="Calibri" w:cs="Calibri"/>
          <w:sz w:val="32"/>
          <w:szCs w:val="32"/>
        </w:rPr>
        <w:t>ocjen</w:t>
      </w:r>
      <w:r w:rsidRPr="00427A35">
        <w:rPr>
          <w:rFonts w:ascii="Calibri" w:eastAsia="Calibri" w:hAnsi="Calibri" w:cs="Calibri"/>
          <w:spacing w:val="2"/>
          <w:sz w:val="32"/>
          <w:szCs w:val="32"/>
        </w:rPr>
        <w:t>o</w:t>
      </w:r>
      <w:r w:rsidRPr="00427A35">
        <w:rPr>
          <w:rFonts w:ascii="Calibri" w:eastAsia="Calibri" w:hAnsi="Calibri" w:cs="Calibri"/>
          <w:sz w:val="32"/>
          <w:szCs w:val="32"/>
        </w:rPr>
        <w:t>m</w:t>
      </w:r>
      <w:r w:rsidRPr="00427A35">
        <w:rPr>
          <w:rFonts w:ascii="Calibri" w:eastAsia="Calibri" w:hAnsi="Calibri" w:cs="Calibri"/>
          <w:spacing w:val="-1"/>
          <w:sz w:val="32"/>
          <w:szCs w:val="32"/>
        </w:rPr>
        <w:t xml:space="preserve"> </w:t>
      </w:r>
      <w:r w:rsidRPr="00427A35">
        <w:rPr>
          <w:rFonts w:ascii="Calibri" w:eastAsia="Calibri" w:hAnsi="Calibri" w:cs="Calibri"/>
          <w:sz w:val="32"/>
          <w:szCs w:val="32"/>
          <w:u w:val="thick" w:color="000000"/>
        </w:rPr>
        <w:t xml:space="preserve">         </w:t>
      </w:r>
      <w:r w:rsidRPr="00427A35">
        <w:rPr>
          <w:rFonts w:ascii="Calibri" w:eastAsia="Calibri" w:hAnsi="Calibri" w:cs="Calibri"/>
          <w:spacing w:val="61"/>
          <w:sz w:val="32"/>
          <w:szCs w:val="32"/>
          <w:u w:val="thick" w:color="000000"/>
        </w:rPr>
        <w:t xml:space="preserve"> </w:t>
      </w:r>
      <w:r w:rsidRPr="00427A35">
        <w:rPr>
          <w:rFonts w:ascii="Calibri" w:eastAsia="Calibri" w:hAnsi="Calibri" w:cs="Calibri"/>
          <w:spacing w:val="-70"/>
          <w:sz w:val="32"/>
          <w:szCs w:val="32"/>
        </w:rPr>
        <w:t xml:space="preserve"> </w:t>
      </w:r>
      <w:r w:rsidRPr="00427A35">
        <w:rPr>
          <w:rFonts w:ascii="Calibri" w:eastAsia="Calibri" w:hAnsi="Calibri" w:cs="Calibri"/>
          <w:sz w:val="32"/>
          <w:szCs w:val="32"/>
        </w:rPr>
        <w:t xml:space="preserve"> </w:t>
      </w:r>
      <w:r w:rsidRPr="00427A35">
        <w:rPr>
          <w:rFonts w:ascii="Calibri" w:eastAsia="Calibri" w:hAnsi="Calibri" w:cs="Calibri"/>
          <w:spacing w:val="-1"/>
          <w:sz w:val="32"/>
          <w:szCs w:val="32"/>
        </w:rPr>
        <w:t>(</w:t>
      </w:r>
      <w:r w:rsidRPr="00427A35">
        <w:rPr>
          <w:rFonts w:ascii="Calibri" w:eastAsia="Calibri" w:hAnsi="Calibri" w:cs="Calibri"/>
          <w:sz w:val="32"/>
          <w:szCs w:val="32"/>
          <w:u w:val="thick" w:color="000000"/>
        </w:rPr>
        <w:t xml:space="preserve">                      </w:t>
      </w:r>
      <w:r w:rsidRPr="00427A35">
        <w:rPr>
          <w:rFonts w:ascii="Calibri" w:eastAsia="Calibri" w:hAnsi="Calibri" w:cs="Calibri"/>
          <w:spacing w:val="69"/>
          <w:sz w:val="32"/>
          <w:szCs w:val="32"/>
          <w:u w:val="thick" w:color="000000"/>
        </w:rPr>
        <w:t xml:space="preserve"> </w:t>
      </w:r>
      <w:r w:rsidRPr="00427A35">
        <w:rPr>
          <w:rFonts w:ascii="Calibri" w:eastAsia="Calibri" w:hAnsi="Calibri" w:cs="Calibri"/>
          <w:spacing w:val="-56"/>
          <w:sz w:val="32"/>
          <w:szCs w:val="32"/>
        </w:rPr>
        <w:t xml:space="preserve"> </w:t>
      </w:r>
      <w:r w:rsidRPr="00427A35">
        <w:rPr>
          <w:rFonts w:ascii="Calibri" w:eastAsia="Calibri" w:hAnsi="Calibri" w:cs="Calibri"/>
          <w:sz w:val="32"/>
          <w:szCs w:val="32"/>
        </w:rPr>
        <w:t>)</w:t>
      </w:r>
    </w:p>
    <w:sdt>
      <w:sdtPr>
        <w:id w:val="179640386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696E061" w14:textId="49DB6D11" w:rsidR="006313B4" w:rsidRPr="00427A35" w:rsidRDefault="006313B4" w:rsidP="00E97951">
          <w:pPr>
            <w:pStyle w:val="Title2"/>
            <w:rPr>
              <w:rStyle w:val="Heading2Char"/>
              <w:lang w:val="sr-Latn-ME"/>
            </w:rPr>
          </w:pPr>
          <w:r w:rsidRPr="00427A35">
            <w:rPr>
              <w:rStyle w:val="Heading2Char"/>
              <w:lang w:val="sr-Latn-ME"/>
            </w:rPr>
            <w:t>Sadržaj</w:t>
          </w:r>
        </w:p>
        <w:p w14:paraId="1A918AE7" w14:textId="59723AB9" w:rsidR="00E97951" w:rsidRPr="00427A35" w:rsidRDefault="006313B4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r w:rsidRPr="00427A35">
            <w:rPr>
              <w:b/>
              <w:bCs/>
            </w:rPr>
            <w:fldChar w:fldCharType="begin"/>
          </w:r>
          <w:r w:rsidRPr="00427A35">
            <w:rPr>
              <w:b/>
              <w:bCs/>
            </w:rPr>
            <w:instrText xml:space="preserve"> TOC \o "1-3" \h \z \u </w:instrText>
          </w:r>
          <w:r w:rsidRPr="00427A35">
            <w:rPr>
              <w:b/>
              <w:bCs/>
            </w:rPr>
            <w:fldChar w:fldCharType="separate"/>
          </w:r>
          <w:hyperlink w:anchor="_Toc1336420" w:history="1">
            <w:r w:rsidR="00E97951" w:rsidRPr="00427A35">
              <w:rPr>
                <w:rStyle w:val="Hyperlink"/>
              </w:rPr>
              <w:t>1</w:t>
            </w:r>
            <w:r w:rsidR="00E97951"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="00E97951" w:rsidRPr="00427A35">
              <w:rPr>
                <w:rStyle w:val="Hyperlink"/>
              </w:rPr>
              <w:t>Uvod</w:t>
            </w:r>
            <w:r w:rsidR="00E97951" w:rsidRPr="00427A35">
              <w:rPr>
                <w:webHidden/>
              </w:rPr>
              <w:tab/>
            </w:r>
            <w:r w:rsidR="00E97951" w:rsidRPr="00427A35">
              <w:rPr>
                <w:webHidden/>
              </w:rPr>
              <w:fldChar w:fldCharType="begin"/>
            </w:r>
            <w:r w:rsidR="00E97951" w:rsidRPr="00427A35">
              <w:rPr>
                <w:webHidden/>
              </w:rPr>
              <w:instrText xml:space="preserve"> PAGEREF _Toc1336420 \h </w:instrText>
            </w:r>
            <w:r w:rsidR="00E97951" w:rsidRPr="00427A35">
              <w:rPr>
                <w:webHidden/>
              </w:rPr>
            </w:r>
            <w:r w:rsidR="00E97951"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5</w:t>
            </w:r>
            <w:r w:rsidR="00E97951" w:rsidRPr="00427A35">
              <w:rPr>
                <w:webHidden/>
              </w:rPr>
              <w:fldChar w:fldCharType="end"/>
            </w:r>
          </w:hyperlink>
        </w:p>
        <w:p w14:paraId="5C8A90FD" w14:textId="7CB5B715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21" w:history="1">
            <w:r w:rsidRPr="00427A35">
              <w:rPr>
                <w:rStyle w:val="Hyperlink"/>
              </w:rPr>
              <w:t>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Funkcija predviđanja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_Toc1336421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7</w:t>
            </w:r>
            <w:r w:rsidRPr="00427A35">
              <w:rPr>
                <w:webHidden/>
              </w:rPr>
              <w:fldChar w:fldCharType="end"/>
            </w:r>
          </w:hyperlink>
        </w:p>
        <w:p w14:paraId="4AE92847" w14:textId="706DBEB7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22" w:history="1">
            <w:r w:rsidRPr="00427A35">
              <w:rPr>
                <w:rStyle w:val="Hyperlink"/>
              </w:rPr>
              <w:t>3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Kola za predviđanje grananja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_Toc1336422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9</w:t>
            </w:r>
            <w:r w:rsidRPr="00427A35">
              <w:rPr>
                <w:webHidden/>
              </w:rPr>
              <w:fldChar w:fldCharType="end"/>
            </w:r>
          </w:hyperlink>
        </w:p>
        <w:p w14:paraId="6DBB1AFC" w14:textId="4674AB33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23" w:history="1">
            <w:r w:rsidRPr="00427A35">
              <w:rPr>
                <w:rStyle w:val="Hyperlink"/>
              </w:rPr>
              <w:t>3.1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Osnove predviđanja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_Toc1336423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9</w:t>
            </w:r>
            <w:r w:rsidRPr="00427A35">
              <w:rPr>
                <w:webHidden/>
              </w:rPr>
              <w:fldChar w:fldCharType="end"/>
            </w:r>
          </w:hyperlink>
        </w:p>
        <w:p w14:paraId="3E0724AA" w14:textId="2961FCF8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24" w:history="1">
            <w:r w:rsidRPr="00427A35">
              <w:rPr>
                <w:rStyle w:val="Hyperlink"/>
              </w:rPr>
              <w:t>3.2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Arhitektura klasičnih kola za predviđanje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_Toc1336424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10</w:t>
            </w:r>
            <w:r w:rsidRPr="00427A35">
              <w:rPr>
                <w:webHidden/>
              </w:rPr>
              <w:fldChar w:fldCharType="end"/>
            </w:r>
          </w:hyperlink>
        </w:p>
        <w:p w14:paraId="331675FC" w14:textId="2BA1BDE3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25" w:history="1">
            <w:r w:rsidRPr="00427A35">
              <w:rPr>
                <w:rStyle w:val="Hyperlink"/>
              </w:rPr>
              <w:t>3.2.1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Različitost hardverskog dizajna u odnosu na perceptron.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_Toc1336425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10</w:t>
            </w:r>
            <w:r w:rsidRPr="00427A35">
              <w:rPr>
                <w:webHidden/>
              </w:rPr>
              <w:fldChar w:fldCharType="end"/>
            </w:r>
          </w:hyperlink>
        </w:p>
        <w:p w14:paraId="7FB9116B" w14:textId="58BDEB00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26" w:history="1">
            <w:r w:rsidRPr="00427A35">
              <w:rPr>
                <w:rStyle w:val="Hyperlink"/>
              </w:rPr>
              <w:t>4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Perceptron za predviđanje grananja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_Toc1336426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11</w:t>
            </w:r>
            <w:r w:rsidRPr="00427A35">
              <w:rPr>
                <w:webHidden/>
              </w:rPr>
              <w:fldChar w:fldCharType="end"/>
            </w:r>
          </w:hyperlink>
        </w:p>
        <w:p w14:paraId="79DE4402" w14:textId="1E30960C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27" w:history="1">
            <w:r w:rsidRPr="00427A35">
              <w:rPr>
                <w:rStyle w:val="Hyperlink"/>
              </w:rPr>
              <w:t>4.1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Perceptron kao klasifikator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_Toc1336427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11</w:t>
            </w:r>
            <w:r w:rsidRPr="00427A35">
              <w:rPr>
                <w:webHidden/>
              </w:rPr>
              <w:fldChar w:fldCharType="end"/>
            </w:r>
          </w:hyperlink>
        </w:p>
        <w:p w14:paraId="5EE3F098" w14:textId="67681DA8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28" w:history="1">
            <w:r w:rsidRPr="00427A35">
              <w:rPr>
                <w:rStyle w:val="Hyperlink"/>
              </w:rPr>
              <w:t>4.1.1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Sposobnosti perceptrona.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_Toc1336428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11</w:t>
            </w:r>
            <w:r w:rsidRPr="00427A35">
              <w:rPr>
                <w:webHidden/>
              </w:rPr>
              <w:fldChar w:fldCharType="end"/>
            </w:r>
          </w:hyperlink>
        </w:p>
        <w:p w14:paraId="6991D866" w14:textId="039AD5AC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29" w:history="1">
            <w:r w:rsidRPr="00427A35">
              <w:rPr>
                <w:rStyle w:val="Hyperlink"/>
              </w:rPr>
              <w:t>4.2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Predviđanje grananja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_Toc1336429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12</w:t>
            </w:r>
            <w:r w:rsidRPr="00427A35">
              <w:rPr>
                <w:webHidden/>
              </w:rPr>
              <w:fldChar w:fldCharType="end"/>
            </w:r>
          </w:hyperlink>
        </w:p>
        <w:p w14:paraId="1B27B173" w14:textId="694C677D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0" w:history="1">
            <w:r w:rsidRPr="00427A35">
              <w:rPr>
                <w:rStyle w:val="Hyperlink"/>
              </w:rPr>
              <w:t>4.2.1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Ključna razlika u odnosu na klasične predviđače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_Toc1336430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13</w:t>
            </w:r>
            <w:r w:rsidRPr="00427A35">
              <w:rPr>
                <w:webHidden/>
              </w:rPr>
              <w:fldChar w:fldCharType="end"/>
            </w:r>
          </w:hyperlink>
        </w:p>
        <w:p w14:paraId="5CCF4DEF" w14:textId="48F5416D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1" w:history="1">
            <w:r w:rsidRPr="00427A35">
              <w:rPr>
                <w:rStyle w:val="Hyperlink"/>
              </w:rPr>
              <w:t>5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Hardverska implementacija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_Toc1336431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15</w:t>
            </w:r>
            <w:r w:rsidRPr="00427A35">
              <w:rPr>
                <w:webHidden/>
              </w:rPr>
              <w:fldChar w:fldCharType="end"/>
            </w:r>
          </w:hyperlink>
        </w:p>
        <w:p w14:paraId="17EDBCC4" w14:textId="7E98273E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32" w:history="1">
            <w:r w:rsidRPr="00427A35">
              <w:rPr>
                <w:rStyle w:val="Hyperlink"/>
              </w:rPr>
              <w:t>5.1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Glavne komponente predviđača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_Toc1336432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15</w:t>
            </w:r>
            <w:r w:rsidRPr="00427A35">
              <w:rPr>
                <w:webHidden/>
              </w:rPr>
              <w:fldChar w:fldCharType="end"/>
            </w:r>
          </w:hyperlink>
        </w:p>
        <w:p w14:paraId="166F771C" w14:textId="695FF90A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3" w:history="1">
            <w:r w:rsidRPr="00427A35">
              <w:rPr>
                <w:rStyle w:val="Hyperlink"/>
              </w:rPr>
              <w:t>5.1.1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Tabela perceptrona.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_Toc1336433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15</w:t>
            </w:r>
            <w:r w:rsidRPr="00427A35">
              <w:rPr>
                <w:webHidden/>
              </w:rPr>
              <w:fldChar w:fldCharType="end"/>
            </w:r>
          </w:hyperlink>
        </w:p>
        <w:p w14:paraId="4D3920B9" w14:textId="62CE598C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4" w:history="1">
            <w:r w:rsidRPr="00427A35">
              <w:rPr>
                <w:rStyle w:val="Hyperlink"/>
              </w:rPr>
              <w:t>5.1.2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GHR blok.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_Toc1336434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16</w:t>
            </w:r>
            <w:r w:rsidRPr="00427A35">
              <w:rPr>
                <w:webHidden/>
              </w:rPr>
              <w:fldChar w:fldCharType="end"/>
            </w:r>
          </w:hyperlink>
        </w:p>
        <w:p w14:paraId="23A931D9" w14:textId="738C2B8C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5" w:history="1">
            <w:r w:rsidRPr="00427A35">
              <w:rPr>
                <w:rStyle w:val="Hyperlink"/>
              </w:rPr>
              <w:t>5.1.3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Konduktor aktivnih grana.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_Toc1336435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16</w:t>
            </w:r>
            <w:r w:rsidRPr="00427A35">
              <w:rPr>
                <w:webHidden/>
              </w:rPr>
              <w:fldChar w:fldCharType="end"/>
            </w:r>
          </w:hyperlink>
        </w:p>
        <w:p w14:paraId="2CEA271A" w14:textId="73E64901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6" w:history="1">
            <w:r w:rsidRPr="00427A35">
              <w:rPr>
                <w:rStyle w:val="Hyperlink"/>
              </w:rPr>
              <w:t>5.1.4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Kolo za ažuriranje težina.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_Toc1336436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16</w:t>
            </w:r>
            <w:r w:rsidRPr="00427A35">
              <w:rPr>
                <w:webHidden/>
              </w:rPr>
              <w:fldChar w:fldCharType="end"/>
            </w:r>
          </w:hyperlink>
        </w:p>
        <w:p w14:paraId="2DEADF0C" w14:textId="08336D70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7" w:history="1">
            <w:r w:rsidRPr="00427A35">
              <w:rPr>
                <w:rStyle w:val="Hyperlink"/>
              </w:rPr>
              <w:t>5.1.5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Generator predikcije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_Toc1336437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17</w:t>
            </w:r>
            <w:r w:rsidRPr="00427A35">
              <w:rPr>
                <w:webHidden/>
              </w:rPr>
              <w:fldChar w:fldCharType="end"/>
            </w:r>
          </w:hyperlink>
        </w:p>
        <w:p w14:paraId="267B9798" w14:textId="1E74520C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38" w:history="1">
            <w:r w:rsidRPr="00427A35">
              <w:rPr>
                <w:rStyle w:val="Hyperlink"/>
              </w:rPr>
              <w:t>5.2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Princip rada predviđača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_Toc1336438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19</w:t>
            </w:r>
            <w:r w:rsidRPr="00427A35">
              <w:rPr>
                <w:webHidden/>
              </w:rPr>
              <w:fldChar w:fldCharType="end"/>
            </w:r>
          </w:hyperlink>
        </w:p>
        <w:p w14:paraId="6E735997" w14:textId="08AD58E0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39" w:history="1">
            <w:r w:rsidRPr="00427A35">
              <w:rPr>
                <w:rStyle w:val="Hyperlink"/>
              </w:rPr>
              <w:t>5.2.1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Generisanje predikcije.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_Toc1336439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20</w:t>
            </w:r>
            <w:r w:rsidRPr="00427A35">
              <w:rPr>
                <w:webHidden/>
              </w:rPr>
              <w:fldChar w:fldCharType="end"/>
            </w:r>
          </w:hyperlink>
        </w:p>
        <w:p w14:paraId="5A40D89C" w14:textId="777E3957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0" w:history="1">
            <w:r w:rsidRPr="00427A35">
              <w:rPr>
                <w:rStyle w:val="Hyperlink"/>
              </w:rPr>
              <w:t>5.2.2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Ažuriranje težina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_Toc1336440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21</w:t>
            </w:r>
            <w:r w:rsidRPr="00427A35">
              <w:rPr>
                <w:webHidden/>
              </w:rPr>
              <w:fldChar w:fldCharType="end"/>
            </w:r>
          </w:hyperlink>
        </w:p>
        <w:p w14:paraId="04C2C21A" w14:textId="5B521359" w:rsidR="00E97951" w:rsidRPr="00427A35" w:rsidRDefault="00E97951" w:rsidP="00E97951">
          <w:pPr>
            <w:pStyle w:val="TOC3"/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1" w:history="1">
            <w:r w:rsidRPr="00427A35">
              <w:rPr>
                <w:rStyle w:val="Hyperlink"/>
              </w:rPr>
              <w:t>5.2.3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Ažuriranje GHR-a bloka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_Toc1336441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21</w:t>
            </w:r>
            <w:r w:rsidRPr="00427A35">
              <w:rPr>
                <w:webHidden/>
              </w:rPr>
              <w:fldChar w:fldCharType="end"/>
            </w:r>
          </w:hyperlink>
        </w:p>
        <w:p w14:paraId="3E9D025D" w14:textId="4E161C24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2" w:history="1">
            <w:r w:rsidRPr="00427A35">
              <w:rPr>
                <w:rStyle w:val="Hyperlink"/>
              </w:rPr>
              <w:t>6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Eksperimentalni rezultati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_Toc1336442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22</w:t>
            </w:r>
            <w:r w:rsidRPr="00427A35">
              <w:rPr>
                <w:webHidden/>
              </w:rPr>
              <w:fldChar w:fldCharType="end"/>
            </w:r>
          </w:hyperlink>
        </w:p>
        <w:p w14:paraId="287075FD" w14:textId="28E349F2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43" w:history="1">
            <w:r w:rsidRPr="00427A35">
              <w:rPr>
                <w:rStyle w:val="Hyperlink"/>
              </w:rPr>
              <w:t>6.1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Rezultati sinteze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_Toc1336443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22</w:t>
            </w:r>
            <w:r w:rsidRPr="00427A35">
              <w:rPr>
                <w:webHidden/>
              </w:rPr>
              <w:fldChar w:fldCharType="end"/>
            </w:r>
          </w:hyperlink>
        </w:p>
        <w:p w14:paraId="7D6B3A55" w14:textId="7AEBD817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44" w:history="1">
            <w:r w:rsidRPr="00427A35">
              <w:rPr>
                <w:rStyle w:val="Hyperlink"/>
              </w:rPr>
              <w:t>6.2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Tačnosti različitih konfiguracija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_Toc1336444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23</w:t>
            </w:r>
            <w:r w:rsidRPr="00427A35">
              <w:rPr>
                <w:webHidden/>
              </w:rPr>
              <w:fldChar w:fldCharType="end"/>
            </w:r>
          </w:hyperlink>
        </w:p>
        <w:p w14:paraId="15A9BD67" w14:textId="1E080C89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5" w:history="1">
            <w:r w:rsidRPr="00427A35">
              <w:rPr>
                <w:rStyle w:val="Hyperlink"/>
              </w:rPr>
              <w:t>7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Ideje za poboljšavanja predviđača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_Toc1336445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26</w:t>
            </w:r>
            <w:r w:rsidRPr="00427A35">
              <w:rPr>
                <w:webHidden/>
              </w:rPr>
              <w:fldChar w:fldCharType="end"/>
            </w:r>
          </w:hyperlink>
        </w:p>
        <w:p w14:paraId="2BD3C8E6" w14:textId="735CD741" w:rsidR="00E97951" w:rsidRPr="00427A35" w:rsidRDefault="00E97951" w:rsidP="00E97951">
          <w:pPr>
            <w:pStyle w:val="TOC2"/>
            <w:rPr>
              <w:kern w:val="0"/>
              <w:sz w:val="22"/>
              <w:szCs w:val="22"/>
              <w:lang w:eastAsia="en-US"/>
            </w:rPr>
          </w:pPr>
          <w:hyperlink w:anchor="_Toc1336446" w:history="1">
            <w:r w:rsidRPr="00427A35">
              <w:rPr>
                <w:rStyle w:val="Hyperlink"/>
              </w:rPr>
              <w:t>7.1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Komentar na linearnu razdvojivost vektorskog prostora grananja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_Toc1336446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26</w:t>
            </w:r>
            <w:r w:rsidRPr="00427A35">
              <w:rPr>
                <w:webHidden/>
              </w:rPr>
              <w:fldChar w:fldCharType="end"/>
            </w:r>
          </w:hyperlink>
        </w:p>
        <w:p w14:paraId="76CEE709" w14:textId="15448330" w:rsidR="00E97951" w:rsidRPr="00427A35" w:rsidRDefault="00E97951" w:rsidP="00E97951">
          <w:pPr>
            <w:pStyle w:val="TOC1"/>
            <w:tabs>
              <w:tab w:val="left" w:pos="1200"/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7" w:history="1">
            <w:r w:rsidRPr="00427A35">
              <w:rPr>
                <w:rStyle w:val="Hyperlink"/>
              </w:rPr>
              <w:t>8</w:t>
            </w:r>
            <w:r w:rsidRPr="00427A35">
              <w:rPr>
                <w:kern w:val="0"/>
                <w:sz w:val="22"/>
                <w:szCs w:val="22"/>
                <w:lang w:eastAsia="en-US"/>
              </w:rPr>
              <w:tab/>
            </w:r>
            <w:r w:rsidRPr="00427A35">
              <w:rPr>
                <w:rStyle w:val="Hyperlink"/>
              </w:rPr>
              <w:t>Zaključak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_Toc1336447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27</w:t>
            </w:r>
            <w:r w:rsidRPr="00427A35">
              <w:rPr>
                <w:webHidden/>
              </w:rPr>
              <w:fldChar w:fldCharType="end"/>
            </w:r>
          </w:hyperlink>
        </w:p>
        <w:p w14:paraId="7A82290B" w14:textId="14AB8003" w:rsidR="00E97951" w:rsidRPr="00427A35" w:rsidRDefault="00E97951" w:rsidP="00E97951">
          <w:pPr>
            <w:pStyle w:val="TOC1"/>
            <w:tabs>
              <w:tab w:val="right" w:leader="dot" w:pos="9350"/>
            </w:tabs>
            <w:spacing w:line="276" w:lineRule="auto"/>
            <w:rPr>
              <w:kern w:val="0"/>
              <w:sz w:val="22"/>
              <w:szCs w:val="22"/>
              <w:lang w:eastAsia="en-US"/>
            </w:rPr>
          </w:pPr>
          <w:hyperlink w:anchor="_Toc1336448" w:history="1">
            <w:r w:rsidRPr="00427A35">
              <w:rPr>
                <w:rStyle w:val="Hyperlink"/>
              </w:rPr>
              <w:t>Literatura</w:t>
            </w:r>
            <w:r w:rsidRPr="00427A35">
              <w:rPr>
                <w:webHidden/>
              </w:rPr>
              <w:tab/>
            </w:r>
            <w:r w:rsidRPr="00427A35">
              <w:rPr>
                <w:webHidden/>
              </w:rPr>
              <w:fldChar w:fldCharType="begin"/>
            </w:r>
            <w:r w:rsidRPr="00427A35">
              <w:rPr>
                <w:webHidden/>
              </w:rPr>
              <w:instrText xml:space="preserve"> PAGEREF _Toc1336448 \h </w:instrText>
            </w:r>
            <w:r w:rsidRPr="00427A35">
              <w:rPr>
                <w:webHidden/>
              </w:rPr>
            </w:r>
            <w:r w:rsidRPr="00427A35">
              <w:rPr>
                <w:webHidden/>
              </w:rPr>
              <w:fldChar w:fldCharType="separate"/>
            </w:r>
            <w:r w:rsidR="00594361">
              <w:rPr>
                <w:webHidden/>
              </w:rPr>
              <w:t>28</w:t>
            </w:r>
            <w:r w:rsidRPr="00427A35">
              <w:rPr>
                <w:webHidden/>
              </w:rPr>
              <w:fldChar w:fldCharType="end"/>
            </w:r>
          </w:hyperlink>
        </w:p>
        <w:p w14:paraId="79EEF92F" w14:textId="7094E026" w:rsidR="006313B4" w:rsidRPr="00427A35" w:rsidRDefault="006313B4" w:rsidP="00E97951">
          <w:pPr>
            <w:spacing w:line="276" w:lineRule="auto"/>
            <w:ind w:firstLine="0"/>
          </w:pPr>
          <w:r w:rsidRPr="00427A35">
            <w:rPr>
              <w:b/>
              <w:bCs/>
            </w:rPr>
            <w:fldChar w:fldCharType="end"/>
          </w:r>
        </w:p>
      </w:sdtContent>
    </w:sdt>
    <w:bookmarkStart w:id="2" w:name="_Hlk375373" w:displacedByCustomXml="prev"/>
    <w:p w14:paraId="04B52195" w14:textId="794FBB11" w:rsidR="00CA1912" w:rsidRPr="00427A35" w:rsidRDefault="00450854" w:rsidP="00E97951">
      <w:pPr>
        <w:pStyle w:val="Heading1"/>
      </w:pPr>
      <w:bookmarkStart w:id="3" w:name="_Toc1336420"/>
      <w:r w:rsidRPr="00427A35">
        <w:t>Uvod</w:t>
      </w:r>
      <w:bookmarkEnd w:id="3"/>
      <w:bookmarkEnd w:id="2"/>
    </w:p>
    <w:p w14:paraId="53B7B68A" w14:textId="13898F6E" w:rsidR="00B47CEC" w:rsidRPr="00427A35" w:rsidRDefault="00613F82" w:rsidP="00016873">
      <w:pPr>
        <w:spacing w:line="276" w:lineRule="auto"/>
      </w:pPr>
      <w:r w:rsidRPr="00427A35">
        <w:t>Grananje</w:t>
      </w:r>
      <w:r w:rsidR="008A4919" w:rsidRPr="00427A35">
        <w:t xml:space="preserve"> </w:t>
      </w:r>
      <w:r w:rsidRPr="00427A35">
        <w:t xml:space="preserve">je </w:t>
      </w:r>
      <w:r w:rsidR="00342659" w:rsidRPr="00427A35">
        <w:t xml:space="preserve">uslovan </w:t>
      </w:r>
      <w:r w:rsidRPr="00427A35">
        <w:t xml:space="preserve">transfer kontrole izvršavanja </w:t>
      </w:r>
      <w:r w:rsidR="008A4919" w:rsidRPr="00427A35">
        <w:t xml:space="preserve">programa sa jednog na drugi dio programa. Konkretno, to predstavlja mijenjanje lokacije u memoriji na koju pokazuje </w:t>
      </w:r>
      <w:r w:rsidR="00130AE6" w:rsidRPr="00427A35">
        <w:t>programski brojač (eng. Program Counter – PC), a da nije implicitna promjena za četiri (32-bitni procesor) ili osam (64-bitni) bajta</w:t>
      </w:r>
      <w:r w:rsidR="00527C91" w:rsidRPr="00427A35">
        <w:t xml:space="preserve"> unaprijed</w:t>
      </w:r>
      <w:r w:rsidR="002C6FCB" w:rsidRPr="00427A35">
        <w:t xml:space="preserve">. </w:t>
      </w:r>
      <w:r w:rsidR="00130AE6" w:rsidRPr="00427A35">
        <w:t>Kako je ovaj transfer uslovan (za razliku od skokova), u modernim procesorima koji učitavaju instrukcije programa prije nego što je poznat</w:t>
      </w:r>
      <w:r w:rsidR="00D9229D" w:rsidRPr="00427A35">
        <w:t>a</w:t>
      </w:r>
      <w:r w:rsidR="00130AE6" w:rsidRPr="00427A35">
        <w:t xml:space="preserve"> </w:t>
      </w:r>
      <w:r w:rsidR="00D9229D" w:rsidRPr="00427A35">
        <w:t>ispunjenost uslova</w:t>
      </w:r>
      <w:r w:rsidR="00130AE6" w:rsidRPr="00427A35">
        <w:t xml:space="preserve">, koriste se predviđači grananja, koji predviđaju </w:t>
      </w:r>
      <w:r w:rsidR="00D9229D" w:rsidRPr="00427A35">
        <w:t xml:space="preserve">ispunjenost uslova, tj. predviđaju grananje. </w:t>
      </w:r>
    </w:p>
    <w:p w14:paraId="12E31211" w14:textId="0E4AA1ED" w:rsidR="00B132A4" w:rsidRPr="00427A35" w:rsidRDefault="00D9229D" w:rsidP="004F53AA">
      <w:pPr>
        <w:spacing w:line="276" w:lineRule="auto"/>
      </w:pPr>
      <w:r w:rsidRPr="00427A35">
        <w:t>Perceptron (algoritam) je najjednostavnija neuralna mreža i zbog vremensko, prostornih</w:t>
      </w:r>
      <w:r w:rsidR="00F71A25" w:rsidRPr="00427A35">
        <w:rPr>
          <w:rStyle w:val="FootnoteReference"/>
        </w:rPr>
        <w:footnoteReference w:id="1"/>
      </w:r>
      <w:r w:rsidRPr="00427A35">
        <w:t xml:space="preserve"> zahtjeva procesora</w:t>
      </w:r>
      <w:r w:rsidR="004F53AA" w:rsidRPr="00427A35">
        <w:t>,</w:t>
      </w:r>
      <w:r w:rsidRPr="00427A35">
        <w:t xml:space="preserve"> </w:t>
      </w:r>
      <w:r w:rsidR="004F53AA" w:rsidRPr="00427A35">
        <w:t xml:space="preserve">možda i jedina koja se može implementirati za predviđanje grananja. </w:t>
      </w:r>
      <w:commentRangeStart w:id="4"/>
      <w:r w:rsidR="00CA1912" w:rsidRPr="00427A35">
        <w:t xml:space="preserve">U </w:t>
      </w:r>
      <w:commentRangeEnd w:id="4"/>
      <w:r w:rsidR="005D50ED" w:rsidRPr="00427A35">
        <w:rPr>
          <w:rStyle w:val="CommentReference"/>
        </w:rPr>
        <w:commentReference w:id="4"/>
      </w:r>
      <w:r w:rsidR="00CA1912" w:rsidRPr="00427A35">
        <w:t>ovom radu je predstavljen</w:t>
      </w:r>
      <w:r w:rsidR="004F53AA" w:rsidRPr="00427A35">
        <w:t>a jedna implementacija</w:t>
      </w:r>
      <w:r w:rsidR="00CA1912" w:rsidRPr="00427A35">
        <w:t xml:space="preserve"> perceptronsk</w:t>
      </w:r>
      <w:r w:rsidR="004F53AA" w:rsidRPr="00427A35">
        <w:t>og</w:t>
      </w:r>
      <w:r w:rsidR="00CA1912" w:rsidRPr="00427A35">
        <w:t xml:space="preserve"> predviđač</w:t>
      </w:r>
      <w:r w:rsidR="004F53AA" w:rsidRPr="00427A35">
        <w:t>a</w:t>
      </w:r>
      <w:r w:rsidR="00D815F7" w:rsidRPr="00427A35">
        <w:t xml:space="preserve"> grananja</w:t>
      </w:r>
      <w:r w:rsidR="00CA1912" w:rsidRPr="00427A35">
        <w:t>, njegove karakteristike</w:t>
      </w:r>
      <w:r w:rsidR="004F53AA" w:rsidRPr="00427A35">
        <w:t>, kao što su:</w:t>
      </w:r>
      <w:r w:rsidR="00F71A25" w:rsidRPr="00427A35">
        <w:t xml:space="preserve"> </w:t>
      </w:r>
      <w:r w:rsidR="00755F1A" w:rsidRPr="00427A35">
        <w:t>veličina</w:t>
      </w:r>
      <w:r w:rsidR="00F71A25" w:rsidRPr="00427A35">
        <w:t xml:space="preserve"> globalnog registra istorije (eng. Global History Register</w:t>
      </w:r>
      <w:r w:rsidR="00755F1A" w:rsidRPr="00427A35">
        <w:t xml:space="preserve"> </w:t>
      </w:r>
      <w:commentRangeStart w:id="5"/>
      <w:r w:rsidR="00755F1A" w:rsidRPr="00427A35">
        <w:t>GHR</w:t>
      </w:r>
      <w:commentRangeEnd w:id="5"/>
      <w:r w:rsidR="00F71A25" w:rsidRPr="00427A35">
        <w:t>)</w:t>
      </w:r>
      <w:r w:rsidR="005D50ED" w:rsidRPr="00427A35">
        <w:rPr>
          <w:rStyle w:val="CommentReference"/>
        </w:rPr>
        <w:commentReference w:id="5"/>
      </w:r>
      <w:r w:rsidR="00755F1A" w:rsidRPr="00427A35">
        <w:t>, brzina, veličina</w:t>
      </w:r>
      <w:r w:rsidR="00F71A25" w:rsidRPr="00427A35">
        <w:t xml:space="preserve"> kola </w:t>
      </w:r>
      <w:r w:rsidR="00755F1A" w:rsidRPr="00427A35">
        <w:t xml:space="preserve"> </w:t>
      </w:r>
      <w:r w:rsidR="00CA1912" w:rsidRPr="00427A35">
        <w:t xml:space="preserve">i </w:t>
      </w:r>
      <w:r w:rsidR="00755F1A" w:rsidRPr="00427A35">
        <w:t>tačnost (kad je veća a kad manja)</w:t>
      </w:r>
      <w:r w:rsidR="00F71A25" w:rsidRPr="00427A35">
        <w:t>.</w:t>
      </w:r>
      <w:r w:rsidR="00427A35" w:rsidRPr="00427A35">
        <w:t xml:space="preserve"> </w:t>
      </w:r>
      <w:r w:rsidR="00D22259" w:rsidRPr="00427A35">
        <w:t xml:space="preserve">Ovaj rad usko prati uputstva za dizajn predstavljena u radu od Himenesa i Lina o dinamičkom predviđanju grananja sa perceptronom </w:t>
      </w:r>
      <w:sdt>
        <w:sdtPr>
          <w:id w:val="-1968730465"/>
          <w:citation/>
        </w:sdtPr>
        <w:sdtEndPr/>
        <w:sdtContent>
          <w:r w:rsidR="00D22259" w:rsidRPr="00427A35">
            <w:fldChar w:fldCharType="begin"/>
          </w:r>
          <w:r w:rsidR="00B2141E" w:rsidRPr="00427A35">
            <w:instrText xml:space="preserve">CITATION Jim01 \l 1033 </w:instrText>
          </w:r>
          <w:r w:rsidR="00D22259" w:rsidRPr="00427A35">
            <w:fldChar w:fldCharType="separate"/>
          </w:r>
          <w:r w:rsidR="002F3ED9" w:rsidRPr="00427A35">
            <w:t>[1]</w:t>
          </w:r>
          <w:r w:rsidR="00D22259" w:rsidRPr="00427A35">
            <w:fldChar w:fldCharType="end"/>
          </w:r>
        </w:sdtContent>
      </w:sdt>
      <w:r w:rsidR="00726238" w:rsidRPr="00427A35">
        <w:t xml:space="preserve">. </w:t>
      </w:r>
    </w:p>
    <w:p w14:paraId="63247DA8" w14:textId="2FDA796D" w:rsidR="00175F27" w:rsidRPr="00427A35" w:rsidRDefault="00894D7F" w:rsidP="00175F27">
      <w:pPr>
        <w:spacing w:line="276" w:lineRule="auto"/>
      </w:pPr>
      <w:r w:rsidRPr="00427A35">
        <w:t xml:space="preserve">Predstavljeno </w:t>
      </w:r>
      <w:r w:rsidR="000C0723" w:rsidRPr="00427A35">
        <w:t xml:space="preserve">kolo je dizajnirano sa ciljem implementacije u procesoru, </w:t>
      </w:r>
      <w:r w:rsidR="00680AA8" w:rsidRPr="00427A35">
        <w:t xml:space="preserve">tj. </w:t>
      </w:r>
      <w:r w:rsidR="003C5B90" w:rsidRPr="00427A35">
        <w:t xml:space="preserve">da </w:t>
      </w:r>
      <w:r w:rsidR="00680AA8" w:rsidRPr="00427A35">
        <w:t xml:space="preserve">radi u sklopu </w:t>
      </w:r>
      <w:r w:rsidR="003C5B90" w:rsidRPr="00427A35">
        <w:t>procesorske protočne obrade (</w:t>
      </w:r>
      <w:r w:rsidR="00680AA8" w:rsidRPr="00427A35">
        <w:rPr>
          <w:i/>
        </w:rPr>
        <w:t>pipeline</w:t>
      </w:r>
      <w:r w:rsidR="00680AA8" w:rsidRPr="00427A35">
        <w:t>-a</w:t>
      </w:r>
      <w:r w:rsidR="003C5B90" w:rsidRPr="00427A35">
        <w:t>)</w:t>
      </w:r>
      <w:r w:rsidR="00680AA8" w:rsidRPr="00427A35">
        <w:t xml:space="preserve">. Veličina kola </w:t>
      </w:r>
      <w:r w:rsidR="00DE4620" w:rsidRPr="00427A35">
        <w:t>(tj. glavnog memorijskog elementa</w:t>
      </w:r>
      <w:r w:rsidR="00EC1F99" w:rsidRPr="00427A35">
        <w:t xml:space="preserve"> u njemu</w:t>
      </w:r>
      <w:r w:rsidR="00DE4620" w:rsidRPr="00427A35">
        <w:t>)</w:t>
      </w:r>
      <w:r w:rsidR="00544EDD" w:rsidRPr="00427A35">
        <w:t xml:space="preserve"> </w:t>
      </w:r>
      <w:r w:rsidR="00DE4620" w:rsidRPr="00427A35">
        <w:t>je 4MB</w:t>
      </w:r>
      <w:r w:rsidR="00EC1F99" w:rsidRPr="00427A35">
        <w:t>, i dizajn je lako prilagoditi za druge veličine</w:t>
      </w:r>
      <w:r w:rsidR="00680AA8" w:rsidRPr="00427A35">
        <w:t xml:space="preserve">. </w:t>
      </w:r>
      <w:r w:rsidR="0095081E" w:rsidRPr="00427A35">
        <w:t xml:space="preserve">Kontrolna logika procesora, npr. odbacivanje instrukcije (NOP instrukcija), je ostavljena za implementiranje van ovog kola. </w:t>
      </w:r>
    </w:p>
    <w:p w14:paraId="7352E000" w14:textId="62C91ADF" w:rsidR="00175F27" w:rsidRPr="00427A35" w:rsidRDefault="00EC1F99" w:rsidP="00175F27">
      <w:pPr>
        <w:spacing w:line="276" w:lineRule="auto"/>
      </w:pPr>
      <w:r w:rsidRPr="00427A35">
        <w:t>Predviđačko k</w:t>
      </w:r>
      <w:commentRangeStart w:id="6"/>
      <w:r w:rsidR="00175F27" w:rsidRPr="00427A35">
        <w:t xml:space="preserve">olo </w:t>
      </w:r>
      <w:commentRangeEnd w:id="6"/>
      <w:r w:rsidR="00E04D78" w:rsidRPr="00427A35">
        <w:rPr>
          <w:rStyle w:val="CommentReference"/>
        </w:rPr>
        <w:commentReference w:id="6"/>
      </w:r>
      <w:r w:rsidR="00175F27" w:rsidRPr="00427A35">
        <w:t xml:space="preserve">nema </w:t>
      </w:r>
      <w:r w:rsidR="00D8391A" w:rsidRPr="00427A35">
        <w:t>definisan</w:t>
      </w:r>
      <w:r w:rsidR="00544EDD" w:rsidRPr="00427A35">
        <w:t xml:space="preserve">u posebnu logiku </w:t>
      </w:r>
      <w:r w:rsidR="00175F27" w:rsidRPr="00427A35">
        <w:t xml:space="preserve">za superskalarne procesore </w:t>
      </w:r>
      <w:sdt>
        <w:sdtPr>
          <w:id w:val="782465132"/>
          <w:citation/>
        </w:sdtPr>
        <w:sdtEndPr/>
        <w:sdtContent>
          <w:r w:rsidR="00D8391A" w:rsidRPr="00427A35">
            <w:fldChar w:fldCharType="begin"/>
          </w:r>
          <w:r w:rsidR="00D8391A" w:rsidRPr="00427A35">
            <w:instrText xml:space="preserve">CITATION Hen17 \p 182 \l 11290 </w:instrText>
          </w:r>
          <w:r w:rsidR="00D8391A" w:rsidRPr="00427A35">
            <w:fldChar w:fldCharType="separate"/>
          </w:r>
          <w:r w:rsidR="002F3ED9" w:rsidRPr="00427A35">
            <w:t>[2, p. 182]</w:t>
          </w:r>
          <w:r w:rsidR="00D8391A" w:rsidRPr="00427A35">
            <w:fldChar w:fldCharType="end"/>
          </w:r>
        </w:sdtContent>
      </w:sdt>
      <w:r w:rsidR="00D8391A" w:rsidRPr="00427A35">
        <w:t>, i nije dizajnirano da podrži višenitnu obradu. Efekti uticaja višenitn</w:t>
      </w:r>
      <w:r w:rsidR="006F3A4D" w:rsidRPr="00427A35">
        <w:t xml:space="preserve">e obrade, tj. promjene konteksta koji nastaje kao posljedica, su više objašnjeni u radu Himeneza i Lina </w:t>
      </w:r>
      <w:sdt>
        <w:sdtPr>
          <w:id w:val="1778068775"/>
          <w:citation/>
        </w:sdtPr>
        <w:sdtEndPr/>
        <w:sdtContent>
          <w:r w:rsidR="006F3A4D" w:rsidRPr="00427A35">
            <w:fldChar w:fldCharType="begin"/>
          </w:r>
          <w:r w:rsidR="006F3A4D" w:rsidRPr="00427A35">
            <w:instrText xml:space="preserve"> CITATION Jim01 \l 11290 </w:instrText>
          </w:r>
          <w:r w:rsidR="006F3A4D" w:rsidRPr="00427A35">
            <w:fldChar w:fldCharType="separate"/>
          </w:r>
          <w:r w:rsidR="002F3ED9" w:rsidRPr="00427A35">
            <w:t>[1]</w:t>
          </w:r>
          <w:r w:rsidR="006F3A4D" w:rsidRPr="00427A35">
            <w:fldChar w:fldCharType="end"/>
          </w:r>
        </w:sdtContent>
      </w:sdt>
      <w:r w:rsidR="006F3A4D" w:rsidRPr="00427A35">
        <w:t>.</w:t>
      </w:r>
    </w:p>
    <w:p w14:paraId="6411B35C" w14:textId="765D1578" w:rsidR="00214C85" w:rsidRPr="00427A35" w:rsidRDefault="00214C85" w:rsidP="00175F27">
      <w:pPr>
        <w:spacing w:line="276" w:lineRule="auto"/>
      </w:pPr>
      <w:r w:rsidRPr="00427A35">
        <w:t>Glavni dio kola i samog algoritma</w:t>
      </w:r>
      <w:r w:rsidR="00401171" w:rsidRPr="00427A35">
        <w:t xml:space="preserve"> perceptrona</w:t>
      </w:r>
      <w:r w:rsidRPr="00427A35">
        <w:t xml:space="preserve">, koji bi trebao da ukaže na njegovu kompleksnost, jeste </w:t>
      </w:r>
      <w:r w:rsidR="00401171" w:rsidRPr="00427A35">
        <w:t xml:space="preserve">računanje zbira velikog broja operanada, koji su male veličine, oko 1B. Ovo je najveći razlog kašnjenja signala u ovom kolu i Himenez, jedan od autora originalnog rada </w:t>
      </w:r>
      <w:sdt>
        <w:sdtPr>
          <w:id w:val="-97643019"/>
          <w:citation/>
        </w:sdtPr>
        <w:sdtEndPr/>
        <w:sdtContent>
          <w:r w:rsidR="00401171" w:rsidRPr="00427A35">
            <w:fldChar w:fldCharType="begin"/>
          </w:r>
          <w:r w:rsidR="00401171" w:rsidRPr="00427A35">
            <w:instrText xml:space="preserve"> CITATION Jim01 \l 11290 </w:instrText>
          </w:r>
          <w:r w:rsidR="00401171" w:rsidRPr="00427A35">
            <w:fldChar w:fldCharType="separate"/>
          </w:r>
          <w:r w:rsidR="002F3ED9" w:rsidRPr="00427A35">
            <w:t>[1]</w:t>
          </w:r>
          <w:r w:rsidR="00401171" w:rsidRPr="00427A35">
            <w:fldChar w:fldCharType="end"/>
          </w:r>
        </w:sdtContent>
      </w:sdt>
      <w:r w:rsidR="00401171" w:rsidRPr="00427A35">
        <w:t xml:space="preserve">, je u kasnijem radu </w:t>
      </w:r>
      <w:sdt>
        <w:sdtPr>
          <w:id w:val="-1316942281"/>
          <w:citation/>
        </w:sdtPr>
        <w:sdtEndPr/>
        <w:sdtContent>
          <w:r w:rsidR="00401171" w:rsidRPr="00427A35">
            <w:fldChar w:fldCharType="begin"/>
          </w:r>
          <w:r w:rsidR="00401171" w:rsidRPr="00427A35">
            <w:instrText xml:space="preserve"> CITATION Dan03 \l 11290 </w:instrText>
          </w:r>
          <w:r w:rsidR="00401171" w:rsidRPr="00427A35">
            <w:fldChar w:fldCharType="separate"/>
          </w:r>
          <w:r w:rsidR="002F3ED9" w:rsidRPr="00427A35">
            <w:t>[3]</w:t>
          </w:r>
          <w:r w:rsidR="00401171" w:rsidRPr="00427A35">
            <w:fldChar w:fldCharType="end"/>
          </w:r>
        </w:sdtContent>
      </w:sdt>
      <w:r w:rsidR="00401171" w:rsidRPr="00427A35">
        <w:t xml:space="preserve"> predstavio šemu koja u mnogome poboljša</w:t>
      </w:r>
      <w:r w:rsidR="00E04D78" w:rsidRPr="00427A35">
        <w:t>v</w:t>
      </w:r>
      <w:r w:rsidR="00401171" w:rsidRPr="00427A35">
        <w:t>a performanse.</w:t>
      </w:r>
      <w:r w:rsidR="00E91CD5" w:rsidRPr="00427A35">
        <w:t xml:space="preserve"> </w:t>
      </w:r>
      <w:r w:rsidR="001F2DD3" w:rsidRPr="00427A35">
        <w:t>U</w:t>
      </w:r>
      <w:r w:rsidR="00E04D78" w:rsidRPr="00427A35">
        <w:t xml:space="preserve"> </w:t>
      </w:r>
      <w:r w:rsidR="00EC1F99" w:rsidRPr="00427A35">
        <w:t>ovom radu</w:t>
      </w:r>
      <w:r w:rsidR="00E04D78" w:rsidRPr="00427A35">
        <w:t xml:space="preserve"> je</w:t>
      </w:r>
      <w:r w:rsidR="001F2DD3" w:rsidRPr="00427A35">
        <w:t xml:space="preserve"> sabiranje odrađeno preko Valasovog stabla 3-2 </w:t>
      </w:r>
      <w:r w:rsidR="001F2DD3" w:rsidRPr="00427A35">
        <w:rPr>
          <w:i/>
        </w:rPr>
        <w:t>carry-save</w:t>
      </w:r>
      <w:r w:rsidR="001F2DD3" w:rsidRPr="00427A35">
        <w:t xml:space="preserve"> sabirača</w:t>
      </w:r>
      <w:r w:rsidR="00E31A50" w:rsidRPr="00427A35">
        <w:t>.</w:t>
      </w:r>
      <w:r w:rsidR="001F2DD3" w:rsidRPr="00427A35">
        <w:t xml:space="preserve"> </w:t>
      </w:r>
    </w:p>
    <w:p w14:paraId="26BF21BD" w14:textId="791AB09B" w:rsidR="00544EDD" w:rsidRPr="00427A35" w:rsidRDefault="00E04D78" w:rsidP="00175F27">
      <w:pPr>
        <w:spacing w:line="276" w:lineRule="auto"/>
      </w:pPr>
      <w:r w:rsidRPr="00427A35">
        <w:t>Perceptronski predviđač grananja, prikazan u ovom radu, d</w:t>
      </w:r>
      <w:r w:rsidR="00544EDD" w:rsidRPr="00427A35">
        <w:t>izajn</w:t>
      </w:r>
      <w:r w:rsidRPr="00427A35">
        <w:t>iran</w:t>
      </w:r>
      <w:r w:rsidR="00544EDD" w:rsidRPr="00427A35">
        <w:t xml:space="preserve"> je u Verilogu, simulacije su </w:t>
      </w:r>
      <w:r w:rsidRPr="00427A35">
        <w:t xml:space="preserve">izvršene </w:t>
      </w:r>
      <w:r w:rsidR="00544EDD" w:rsidRPr="00427A35">
        <w:t>u Xilinx XST simulatoru</w:t>
      </w:r>
      <w:r w:rsidRPr="00427A35">
        <w:t>,</w:t>
      </w:r>
      <w:r w:rsidR="00544EDD" w:rsidRPr="00427A35">
        <w:t xml:space="preserve"> a sinteza je rađena za „Virtex-7 VC707 Evaluation Platform“ platformu.</w:t>
      </w:r>
    </w:p>
    <w:p w14:paraId="482844A1" w14:textId="6D19C85A" w:rsidR="00D8391A" w:rsidRPr="00427A35" w:rsidRDefault="00D8391A" w:rsidP="00D8391A">
      <w:pPr>
        <w:spacing w:line="276" w:lineRule="auto"/>
      </w:pPr>
      <w:r w:rsidRPr="00427A35">
        <w:t xml:space="preserve">Rad </w:t>
      </w:r>
      <w:r w:rsidR="00E04D78" w:rsidRPr="00427A35">
        <w:t>je organizovan na sljedeći način. U poglavlju 2 su objašnjeni</w:t>
      </w:r>
      <w:r w:rsidRPr="00427A35">
        <w:t xml:space="preserve"> razlo</w:t>
      </w:r>
      <w:r w:rsidR="00E04D78" w:rsidRPr="00427A35">
        <w:t>zi</w:t>
      </w:r>
      <w:r w:rsidRPr="00427A35">
        <w:t xml:space="preserve"> postojanja kola za predviđanje grananja</w:t>
      </w:r>
      <w:r w:rsidR="004054BB" w:rsidRPr="00427A35">
        <w:t xml:space="preserve">. </w:t>
      </w:r>
      <w:r w:rsidRPr="00427A35">
        <w:t xml:space="preserve">Zatim </w:t>
      </w:r>
      <w:r w:rsidR="005F107B" w:rsidRPr="00427A35">
        <w:t xml:space="preserve">je u poglavlju </w:t>
      </w:r>
      <w:r w:rsidR="005F107B" w:rsidRPr="00427A35">
        <w:fldChar w:fldCharType="begin"/>
      </w:r>
      <w:r w:rsidR="005F107B" w:rsidRPr="00427A35">
        <w:instrText xml:space="preserve"> REF _Ref1065849 \r \h </w:instrText>
      </w:r>
      <w:r w:rsidR="005F107B" w:rsidRPr="00427A35">
        <w:fldChar w:fldCharType="separate"/>
      </w:r>
      <w:r w:rsidR="005F107B" w:rsidRPr="00427A35">
        <w:t>3</w:t>
      </w:r>
      <w:r w:rsidR="005F107B" w:rsidRPr="00427A35">
        <w:fldChar w:fldCharType="end"/>
      </w:r>
      <w:r w:rsidR="005F107B" w:rsidRPr="00427A35">
        <w:t xml:space="preserve">, </w:t>
      </w:r>
      <w:r w:rsidRPr="00427A35">
        <w:t>da</w:t>
      </w:r>
      <w:r w:rsidR="005F107B" w:rsidRPr="00427A35">
        <w:t>t</w:t>
      </w:r>
      <w:r w:rsidRPr="00427A35">
        <w:t xml:space="preserve"> kratak osvrt na klasične načine njihove implementacije</w:t>
      </w:r>
      <w:r w:rsidR="00E70FF0" w:rsidRPr="00427A35">
        <w:t>,</w:t>
      </w:r>
      <w:r w:rsidRPr="00427A35">
        <w:t xml:space="preserve"> kao što je predviđač sa dva nivoa</w:t>
      </w:r>
      <w:sdt>
        <w:sdtPr>
          <w:id w:val="-1336379582"/>
          <w:citation/>
        </w:sdtPr>
        <w:sdtEndPr/>
        <w:sdtContent>
          <w:r w:rsidRPr="00427A35">
            <w:fldChar w:fldCharType="begin"/>
          </w:r>
          <w:r w:rsidRPr="00427A35">
            <w:instrText xml:space="preserve"> CITATION Wik19 \l 11290 </w:instrText>
          </w:r>
          <w:r w:rsidRPr="00427A35">
            <w:fldChar w:fldCharType="separate"/>
          </w:r>
          <w:r w:rsidR="002F3ED9" w:rsidRPr="00427A35">
            <w:t xml:space="preserve"> [4]</w:t>
          </w:r>
          <w:r w:rsidRPr="00427A35">
            <w:fldChar w:fldCharType="end"/>
          </w:r>
        </w:sdtContent>
      </w:sdt>
      <w:r w:rsidRPr="00427A35">
        <w:t xml:space="preserve">. Opis algoritma perceptrona je dat u poglavlju </w:t>
      </w:r>
      <w:r w:rsidRPr="00427A35">
        <w:fldChar w:fldCharType="begin"/>
      </w:r>
      <w:r w:rsidRPr="00427A35">
        <w:instrText xml:space="preserve"> REF _Ref1065894 \r \h </w:instrText>
      </w:r>
      <w:r w:rsidRPr="00427A35">
        <w:fldChar w:fldCharType="separate"/>
      </w:r>
      <w:r w:rsidRPr="00427A35">
        <w:t>4</w:t>
      </w:r>
      <w:r w:rsidRPr="00427A35">
        <w:fldChar w:fldCharType="end"/>
      </w:r>
      <w:r w:rsidR="00E70FF0" w:rsidRPr="00427A35">
        <w:t>.</w:t>
      </w:r>
      <w:r w:rsidRPr="00427A35">
        <w:t xml:space="preserve"> </w:t>
      </w:r>
      <w:r w:rsidR="00E70FF0" w:rsidRPr="00427A35">
        <w:t xml:space="preserve">Objašnjeno je </w:t>
      </w:r>
      <w:r w:rsidRPr="00427A35">
        <w:t xml:space="preserve">kako se on može koristiti kao predviđač grananja i koje su njegove razlike u odnosu na klasične šeme. </w:t>
      </w:r>
      <w:r w:rsidR="00E70FF0" w:rsidRPr="00427A35">
        <w:t xml:space="preserve">U poglavljima </w:t>
      </w:r>
      <w:r w:rsidR="00E70FF0" w:rsidRPr="00427A35">
        <w:fldChar w:fldCharType="begin"/>
      </w:r>
      <w:r w:rsidR="00E70FF0" w:rsidRPr="00427A35">
        <w:instrText xml:space="preserve"> REF _Ref20352 \r \h </w:instrText>
      </w:r>
      <w:r w:rsidR="00E70FF0" w:rsidRPr="00427A35">
        <w:fldChar w:fldCharType="separate"/>
      </w:r>
      <w:r w:rsidR="00E70FF0" w:rsidRPr="00427A35">
        <w:t>5</w:t>
      </w:r>
      <w:r w:rsidR="00E70FF0" w:rsidRPr="00427A35">
        <w:fldChar w:fldCharType="end"/>
      </w:r>
      <w:r w:rsidR="00E70FF0" w:rsidRPr="00427A35">
        <w:t xml:space="preserve"> i </w:t>
      </w:r>
      <w:r w:rsidR="00E70FF0" w:rsidRPr="00427A35">
        <w:fldChar w:fldCharType="begin"/>
      </w:r>
      <w:r w:rsidR="00E70FF0" w:rsidRPr="00427A35">
        <w:instrText xml:space="preserve"> REF _Ref81820 \r \h </w:instrText>
      </w:r>
      <w:r w:rsidR="00E70FF0" w:rsidRPr="00427A35">
        <w:fldChar w:fldCharType="separate"/>
      </w:r>
      <w:r w:rsidR="00E70FF0" w:rsidRPr="00427A35">
        <w:t>6</w:t>
      </w:r>
      <w:r w:rsidR="00E70FF0" w:rsidRPr="00427A35">
        <w:fldChar w:fldCharType="end"/>
      </w:r>
      <w:r w:rsidR="00E70FF0" w:rsidRPr="00427A35">
        <w:t xml:space="preserve"> se akcenat dat  na</w:t>
      </w:r>
      <w:r w:rsidRPr="00427A35">
        <w:t xml:space="preserve"> hardversk</w:t>
      </w:r>
      <w:r w:rsidR="00E70FF0" w:rsidRPr="00427A35">
        <w:t>u</w:t>
      </w:r>
      <w:r w:rsidRPr="00427A35">
        <w:t xml:space="preserve"> implementacij</w:t>
      </w:r>
      <w:r w:rsidR="00E70FF0" w:rsidRPr="00427A35">
        <w:t>u</w:t>
      </w:r>
      <w:r w:rsidRPr="00427A35">
        <w:t>, opis rada kola i njegov</w:t>
      </w:r>
      <w:r w:rsidR="00E70FF0" w:rsidRPr="00427A35">
        <w:t>e</w:t>
      </w:r>
      <w:r w:rsidRPr="00427A35">
        <w:t xml:space="preserve"> vremensko prostorn</w:t>
      </w:r>
      <w:r w:rsidR="00E70FF0" w:rsidRPr="00427A35">
        <w:t>e</w:t>
      </w:r>
      <w:r w:rsidRPr="00427A35">
        <w:t xml:space="preserve"> karakteristik</w:t>
      </w:r>
      <w:r w:rsidR="00E70FF0" w:rsidRPr="00427A35">
        <w:t>e</w:t>
      </w:r>
      <w:r w:rsidRPr="00427A35">
        <w:t xml:space="preserve">. Na kraju rada </w:t>
      </w:r>
      <w:r w:rsidR="00E70FF0" w:rsidRPr="00427A35">
        <w:t>napravljen je</w:t>
      </w:r>
      <w:r w:rsidRPr="00427A35">
        <w:t xml:space="preserve"> osvrt na rezultate mjerenja tačnosti predviđanja ovog predviđača, i na ideje za njegovo unapređenje.</w:t>
      </w:r>
    </w:p>
    <w:p w14:paraId="5113D6AD" w14:textId="1666ABB4" w:rsidR="00EC2F82" w:rsidRPr="00427A35" w:rsidRDefault="00EC2F82">
      <w:pPr>
        <w:jc w:val="left"/>
      </w:pPr>
      <w:r w:rsidRPr="00427A35">
        <w:br w:type="page"/>
      </w:r>
    </w:p>
    <w:p w14:paraId="3DFB5BCF" w14:textId="7C916819" w:rsidR="002D4EE4" w:rsidRPr="00427A35" w:rsidRDefault="002D4EE4" w:rsidP="004D465E">
      <w:pPr>
        <w:pStyle w:val="Heading1"/>
      </w:pPr>
      <w:bookmarkStart w:id="7" w:name="_Ref1065770"/>
      <w:bookmarkStart w:id="8" w:name="_Toc1336421"/>
      <w:r w:rsidRPr="00427A35">
        <w:t>Funkcija predviđanja</w:t>
      </w:r>
      <w:bookmarkEnd w:id="7"/>
      <w:bookmarkEnd w:id="8"/>
    </w:p>
    <w:p w14:paraId="073E128D" w14:textId="52AFB4E3" w:rsidR="00E81978" w:rsidRPr="00427A35" w:rsidRDefault="00BF578F" w:rsidP="00016873">
      <w:pPr>
        <w:spacing w:line="276" w:lineRule="auto"/>
      </w:pPr>
      <w:r w:rsidRPr="00427A35">
        <w:t xml:space="preserve">Savremeni procesori ostvaruju brzinu </w:t>
      </w:r>
      <w:r w:rsidR="00884923" w:rsidRPr="00427A35">
        <w:t xml:space="preserve">izvršavanja </w:t>
      </w:r>
      <w:r w:rsidR="006347A8" w:rsidRPr="00427A35">
        <w:t xml:space="preserve">jedne </w:t>
      </w:r>
      <w:r w:rsidR="00884923" w:rsidRPr="00427A35">
        <w:t>operacije za manje od pola nanosekunde koristeći</w:t>
      </w:r>
      <w:r w:rsidR="00CC38F6" w:rsidRPr="00427A35">
        <w:t>, prije svega,</w:t>
      </w:r>
      <w:r w:rsidR="00884923" w:rsidRPr="00427A35">
        <w:t xml:space="preserve"> tehniku </w:t>
      </w:r>
      <w:r w:rsidR="00884923" w:rsidRPr="00427A35">
        <w:rPr>
          <w:i/>
        </w:rPr>
        <w:t>pipeline</w:t>
      </w:r>
      <w:r w:rsidR="00F339D1" w:rsidRPr="00427A35">
        <w:t>-</w:t>
      </w:r>
      <w:r w:rsidR="00884923" w:rsidRPr="00427A35">
        <w:t>ovanja. U</w:t>
      </w:r>
      <w:r w:rsidR="006347A8" w:rsidRPr="00427A35">
        <w:t xml:space="preserve"> </w:t>
      </w:r>
      <w:r w:rsidR="006347A8" w:rsidRPr="00427A35">
        <w:rPr>
          <w:i/>
        </w:rPr>
        <w:t>pipeline</w:t>
      </w:r>
      <w:r w:rsidR="006347A8" w:rsidRPr="00427A35">
        <w:t>-ovanom</w:t>
      </w:r>
      <w:r w:rsidR="00884923" w:rsidRPr="00427A35">
        <w:t xml:space="preserve"> procesoru</w:t>
      </w:r>
      <w:r w:rsidR="005D1BDA" w:rsidRPr="00427A35">
        <w:t xml:space="preserve"> koji uzima jednu po jednu instrukciju</w:t>
      </w:r>
      <w:r w:rsidR="00884923" w:rsidRPr="00427A35">
        <w:t>,</w:t>
      </w:r>
      <w:r w:rsidR="00CC38F6" w:rsidRPr="00427A35">
        <w:t xml:space="preserve"> </w:t>
      </w:r>
      <w:r w:rsidR="00C86382" w:rsidRPr="00427A35">
        <w:t xml:space="preserve">izvršavanje </w:t>
      </w:r>
      <w:r w:rsidR="00CC38F6" w:rsidRPr="00427A35">
        <w:t>je podi</w:t>
      </w:r>
      <w:r w:rsidR="005D1BDA" w:rsidRPr="00427A35">
        <w:t>je</w:t>
      </w:r>
      <w:r w:rsidR="00CC38F6" w:rsidRPr="00427A35">
        <w:t>ljen</w:t>
      </w:r>
      <w:r w:rsidR="00C86382" w:rsidRPr="00427A35">
        <w:t>o</w:t>
      </w:r>
      <w:r w:rsidR="00CC38F6" w:rsidRPr="00427A35">
        <w:t xml:space="preserve"> na nekoliko sekvencijalnih faza</w:t>
      </w:r>
      <w:r w:rsidR="005D1BDA" w:rsidRPr="00427A35">
        <w:t>,</w:t>
      </w:r>
      <w:r w:rsidR="00CC38F6" w:rsidRPr="00427A35">
        <w:t xml:space="preserve"> </w:t>
      </w:r>
      <w:r w:rsidR="005D1BDA" w:rsidRPr="00427A35">
        <w:t>i</w:t>
      </w:r>
      <w:r w:rsidR="00884923" w:rsidRPr="00427A35">
        <w:t xml:space="preserve"> za vrijeme jednog ciklusa</w:t>
      </w:r>
      <w:r w:rsidR="005D1BDA" w:rsidRPr="00427A35">
        <w:t xml:space="preserve"> </w:t>
      </w:r>
      <w:r w:rsidR="00884923" w:rsidRPr="00427A35">
        <w:t xml:space="preserve">se </w:t>
      </w:r>
      <w:r w:rsidR="006347A8" w:rsidRPr="00427A35">
        <w:t>izvršava</w:t>
      </w:r>
      <w:r w:rsidR="00884923" w:rsidRPr="00427A35">
        <w:t xml:space="preserve"> </w:t>
      </w:r>
      <w:r w:rsidR="006347A8" w:rsidRPr="00427A35">
        <w:t xml:space="preserve">onoliko </w:t>
      </w:r>
      <w:r w:rsidR="00884923" w:rsidRPr="00427A35">
        <w:t>operacija</w:t>
      </w:r>
      <w:r w:rsidR="006347A8" w:rsidRPr="00427A35">
        <w:t xml:space="preserve"> koliko </w:t>
      </w:r>
      <w:r w:rsidR="00CC38F6" w:rsidRPr="00427A35">
        <w:t>ima</w:t>
      </w:r>
      <w:r w:rsidR="005D1BDA" w:rsidRPr="00427A35">
        <w:t xml:space="preserve"> i</w:t>
      </w:r>
      <w:r w:rsidR="00CC38F6" w:rsidRPr="00427A35">
        <w:t xml:space="preserve"> faza, svaka operacija u određenoj </w:t>
      </w:r>
      <w:r w:rsidR="005D1BDA" w:rsidRPr="00427A35">
        <w:t>„</w:t>
      </w:r>
      <w:r w:rsidR="00CC38F6" w:rsidRPr="00427A35">
        <w:t>fazi</w:t>
      </w:r>
      <w:r w:rsidR="005D1BDA" w:rsidRPr="00427A35">
        <w:t>“ svog izvršavanja</w:t>
      </w:r>
      <w:r w:rsidR="00CC38F6" w:rsidRPr="00427A35">
        <w:t xml:space="preserve">. </w:t>
      </w:r>
      <w:r w:rsidR="00F339D1" w:rsidRPr="00427A35">
        <w:t>Osnovne</w:t>
      </w:r>
      <w:r w:rsidR="005D1BDA" w:rsidRPr="00427A35">
        <w:t xml:space="preserve"> faze </w:t>
      </w:r>
      <w:r w:rsidR="00C86382" w:rsidRPr="00427A35">
        <w:t xml:space="preserve">izvršavanja </w:t>
      </w:r>
      <w:r w:rsidR="005D1BDA" w:rsidRPr="00427A35">
        <w:t>su</w:t>
      </w:r>
      <w:r w:rsidR="00E839C3" w:rsidRPr="00427A35">
        <w:t>:</w:t>
      </w:r>
      <w:r w:rsidR="005D1BDA" w:rsidRPr="00427A35">
        <w:t xml:space="preserve"> </w:t>
      </w:r>
      <w:r w:rsidR="00C86382" w:rsidRPr="00427A35">
        <w:t xml:space="preserve">dohvatanje </w:t>
      </w:r>
      <w:r w:rsidR="005D1BDA" w:rsidRPr="00427A35">
        <w:t>instrukcije (</w:t>
      </w:r>
      <w:r w:rsidR="00F339D1" w:rsidRPr="00427A35">
        <w:t>eng.</w:t>
      </w:r>
      <w:r w:rsidR="005D1BDA" w:rsidRPr="00427A35">
        <w:t xml:space="preserve"> </w:t>
      </w:r>
      <w:r w:rsidR="005D1BDA" w:rsidRPr="00427A35">
        <w:rPr>
          <w:i/>
        </w:rPr>
        <w:t>Instruction Fetch</w:t>
      </w:r>
      <w:r w:rsidR="005D1BDA" w:rsidRPr="00427A35">
        <w:t xml:space="preserve"> – IF), dekodiranje instrukcije (</w:t>
      </w:r>
      <w:r w:rsidR="00C86382" w:rsidRPr="00427A35">
        <w:t xml:space="preserve">eng. </w:t>
      </w:r>
      <w:r w:rsidR="005D1BDA" w:rsidRPr="00427A35">
        <w:rPr>
          <w:i/>
        </w:rPr>
        <w:t>Instruction Decode</w:t>
      </w:r>
      <w:r w:rsidR="005D1BDA" w:rsidRPr="00427A35">
        <w:t xml:space="preserve"> – ID), </w:t>
      </w:r>
      <w:commentRangeStart w:id="9"/>
      <w:r w:rsidR="005D1BDA" w:rsidRPr="00427A35">
        <w:t>izvršavanje</w:t>
      </w:r>
      <w:commentRangeEnd w:id="9"/>
      <w:r w:rsidR="008C06E2" w:rsidRPr="00427A35">
        <w:rPr>
          <w:rStyle w:val="CommentReference"/>
        </w:rPr>
        <w:commentReference w:id="9"/>
      </w:r>
      <w:r w:rsidR="00E839C3" w:rsidRPr="00427A35">
        <w:rPr>
          <w:rStyle w:val="FootnoteReference"/>
        </w:rPr>
        <w:footnoteReference w:id="2"/>
      </w:r>
      <w:r w:rsidR="00B23A7D" w:rsidRPr="00427A35">
        <w:t xml:space="preserve"> </w:t>
      </w:r>
      <w:r w:rsidR="005D1BDA" w:rsidRPr="00427A35">
        <w:t>(</w:t>
      </w:r>
      <w:r w:rsidR="00F339D1" w:rsidRPr="00427A35">
        <w:t>eng.</w:t>
      </w:r>
      <w:r w:rsidR="00E839C3" w:rsidRPr="00427A35">
        <w:t xml:space="preserve"> </w:t>
      </w:r>
      <w:r w:rsidR="005D1BDA" w:rsidRPr="00427A35">
        <w:rPr>
          <w:i/>
        </w:rPr>
        <w:t>Execut</w:t>
      </w:r>
      <w:r w:rsidR="00E839C3" w:rsidRPr="00427A35">
        <w:rPr>
          <w:i/>
        </w:rPr>
        <w:t>ion</w:t>
      </w:r>
      <w:r w:rsidR="00E839C3" w:rsidRPr="00427A35">
        <w:t xml:space="preserve"> – EX)</w:t>
      </w:r>
      <w:r w:rsidR="00F83786" w:rsidRPr="00427A35">
        <w:t>, pristup memoriji (</w:t>
      </w:r>
      <w:r w:rsidR="00F339D1" w:rsidRPr="00427A35">
        <w:t>eng.</w:t>
      </w:r>
      <w:r w:rsidR="00F83786" w:rsidRPr="00427A35">
        <w:t xml:space="preserve"> </w:t>
      </w:r>
      <w:r w:rsidR="00F83786" w:rsidRPr="00427A35">
        <w:rPr>
          <w:i/>
        </w:rPr>
        <w:t>Memor</w:t>
      </w:r>
      <w:r w:rsidR="007A76DE" w:rsidRPr="00427A35">
        <w:rPr>
          <w:i/>
        </w:rPr>
        <w:t>y</w:t>
      </w:r>
      <w:r w:rsidR="00F83786" w:rsidRPr="00427A35">
        <w:rPr>
          <w:i/>
        </w:rPr>
        <w:t xml:space="preserve"> Access</w:t>
      </w:r>
      <w:r w:rsidR="00F83786" w:rsidRPr="00427A35">
        <w:t xml:space="preserve"> – MA), upis u registre (</w:t>
      </w:r>
      <w:r w:rsidR="00F339D1" w:rsidRPr="00427A35">
        <w:t>eng.</w:t>
      </w:r>
      <w:r w:rsidR="00F83786" w:rsidRPr="00427A35">
        <w:t xml:space="preserve"> </w:t>
      </w:r>
      <w:r w:rsidR="00F83786" w:rsidRPr="00427A35">
        <w:rPr>
          <w:i/>
        </w:rPr>
        <w:t>Writeback</w:t>
      </w:r>
      <w:r w:rsidR="00F83786" w:rsidRPr="00427A35">
        <w:t xml:space="preserve"> – WB)</w:t>
      </w:r>
      <w:sdt>
        <w:sdtPr>
          <w:id w:val="652953052"/>
          <w:citation/>
        </w:sdtPr>
        <w:sdtEndPr/>
        <w:sdtContent>
          <w:r w:rsidR="00B126EC" w:rsidRPr="00427A35">
            <w:fldChar w:fldCharType="begin"/>
          </w:r>
          <w:r w:rsidR="0057621E" w:rsidRPr="00427A35">
            <w:instrText xml:space="preserve">CITATION Hen17 \p "C4 - C5" \l 1033 </w:instrText>
          </w:r>
          <w:r w:rsidR="00B126EC" w:rsidRPr="00427A35">
            <w:fldChar w:fldCharType="separate"/>
          </w:r>
          <w:r w:rsidR="002F3ED9" w:rsidRPr="00427A35">
            <w:t xml:space="preserve"> [2, pp. C4 - C5]</w:t>
          </w:r>
          <w:r w:rsidR="00B126EC" w:rsidRPr="00427A35">
            <w:fldChar w:fldCharType="end"/>
          </w:r>
        </w:sdtContent>
      </w:sdt>
      <w:r w:rsidR="00F83786" w:rsidRPr="00427A35">
        <w:t>.</w:t>
      </w:r>
      <w:r w:rsidR="009A7AAE" w:rsidRPr="00427A35">
        <w:t xml:space="preserve"> </w:t>
      </w:r>
      <w:r w:rsidR="002C2F0B" w:rsidRPr="00427A35">
        <w:t>Na kraju svake</w:t>
      </w:r>
      <w:r w:rsidR="00A90B15" w:rsidRPr="00427A35">
        <w:t xml:space="preserve"> od</w:t>
      </w:r>
      <w:r w:rsidR="002C2F0B" w:rsidRPr="00427A35">
        <w:t xml:space="preserve"> faz</w:t>
      </w:r>
      <w:r w:rsidR="00A90B15" w:rsidRPr="00427A35">
        <w:t>a</w:t>
      </w:r>
      <w:r w:rsidR="002C2F0B" w:rsidRPr="00427A35">
        <w:t xml:space="preserve"> su registri za svaki od signala koji su potrebni za sledeću fazu. Registri služe kao kontrolni punktovi koji propuštaju signale uzrokovane određenom instrukcijom tek nakon što je procesor </w:t>
      </w:r>
      <w:r w:rsidR="0034059C" w:rsidRPr="00427A35">
        <w:t xml:space="preserve">obavio </w:t>
      </w:r>
      <w:r w:rsidR="002C2F0B" w:rsidRPr="00427A35">
        <w:t>sve što je bilo potrebno u prethodnoj fazi. Naravno, postoji samo jedan signal takta</w:t>
      </w:r>
      <w:r w:rsidR="00446EEB" w:rsidRPr="00427A35">
        <w:t xml:space="preserve"> koji okida registre</w:t>
      </w:r>
      <w:r w:rsidR="002C2F0B" w:rsidRPr="00427A35">
        <w:t xml:space="preserve">, </w:t>
      </w:r>
      <w:r w:rsidR="00446EEB" w:rsidRPr="00427A35">
        <w:t xml:space="preserve">čija perioda je određena </w:t>
      </w:r>
      <w:r w:rsidR="002C2F0B" w:rsidRPr="00427A35">
        <w:t xml:space="preserve">najsporijom fazom. </w:t>
      </w:r>
    </w:p>
    <w:p w14:paraId="75D2D454" w14:textId="08FB8D71" w:rsidR="003E654C" w:rsidRPr="00427A35" w:rsidRDefault="002C2F0B" w:rsidP="00016873">
      <w:pPr>
        <w:spacing w:line="276" w:lineRule="auto"/>
      </w:pPr>
      <w:r w:rsidRPr="00427A35">
        <w:t>Jed</w:t>
      </w:r>
      <w:r w:rsidR="00556E45" w:rsidRPr="00427A35">
        <w:t>a</w:t>
      </w:r>
      <w:r w:rsidRPr="00427A35">
        <w:t xml:space="preserve">n od </w:t>
      </w:r>
      <w:r w:rsidR="00556E45" w:rsidRPr="00427A35">
        <w:t xml:space="preserve">načina da se izvrši </w:t>
      </w:r>
      <w:r w:rsidRPr="00427A35">
        <w:t xml:space="preserve">optimizacija rada </w:t>
      </w:r>
      <w:r w:rsidRPr="00427A35">
        <w:rPr>
          <w:i/>
        </w:rPr>
        <w:t>pipeline</w:t>
      </w:r>
      <w:r w:rsidRPr="00427A35">
        <w:t xml:space="preserve">-ovanog procesora jeste </w:t>
      </w:r>
      <w:r w:rsidR="00556E45" w:rsidRPr="00427A35">
        <w:t xml:space="preserve">korišćenje </w:t>
      </w:r>
      <w:r w:rsidRPr="00427A35">
        <w:t>predviđanj</w:t>
      </w:r>
      <w:r w:rsidR="00556E45" w:rsidRPr="00427A35">
        <w:t>a</w:t>
      </w:r>
      <w:r w:rsidRPr="00427A35">
        <w:t xml:space="preserve"> grananja</w:t>
      </w:r>
      <w:r w:rsidR="006067DA" w:rsidRPr="00427A35">
        <w:rPr>
          <w:rStyle w:val="FootnoteReference"/>
        </w:rPr>
        <w:footnoteReference w:id="3"/>
      </w:r>
      <w:r w:rsidRPr="00427A35">
        <w:t xml:space="preserve">, tj. </w:t>
      </w:r>
      <w:r w:rsidR="003E654C" w:rsidRPr="00427A35">
        <w:t>koju granu koda</w:t>
      </w:r>
      <w:r w:rsidRPr="00427A35">
        <w:t xml:space="preserve"> će</w:t>
      </w:r>
      <w:r w:rsidR="003E654C" w:rsidRPr="00427A35">
        <w:t xml:space="preserve"> trenutno </w:t>
      </w:r>
      <w:r w:rsidR="0057621E" w:rsidRPr="00427A35">
        <w:t>dohvaćena</w:t>
      </w:r>
      <w:r w:rsidR="003E654C" w:rsidRPr="00427A35">
        <w:t xml:space="preserve">, </w:t>
      </w:r>
      <w:r w:rsidR="00556E45" w:rsidRPr="00427A35">
        <w:t xml:space="preserve">uslovna </w:t>
      </w:r>
      <w:r w:rsidRPr="00427A35">
        <w:t>naredba</w:t>
      </w:r>
      <w:r w:rsidR="003E654C" w:rsidRPr="00427A35">
        <w:t xml:space="preserve"> (instrukcija) </w:t>
      </w:r>
      <w:r w:rsidR="0057621E" w:rsidRPr="00427A35">
        <w:t>uzeti</w:t>
      </w:r>
      <w:r w:rsidR="003E654C" w:rsidRPr="00427A35">
        <w:t xml:space="preserve">. </w:t>
      </w:r>
      <w:r w:rsidR="0057621E" w:rsidRPr="00427A35">
        <w:t>Jednostavni p</w:t>
      </w:r>
      <w:r w:rsidR="003E654C" w:rsidRPr="00427A35">
        <w:t>rimjer</w:t>
      </w:r>
      <w:r w:rsidR="0057621E" w:rsidRPr="00427A35">
        <w:t>i grananja su</w:t>
      </w:r>
      <w:r w:rsidR="002560F7" w:rsidRPr="00427A35">
        <w:t xml:space="preserve"> dati u nastavku.</w:t>
      </w:r>
    </w:p>
    <w:p w14:paraId="5BBA99BA" w14:textId="356DCE7D" w:rsidR="003E654C" w:rsidRPr="00427A35" w:rsidRDefault="002560F7" w:rsidP="00016873">
      <w:pPr>
        <w:spacing w:line="276" w:lineRule="auto"/>
      </w:pPr>
      <w:r w:rsidRPr="00427A35">
        <w:t xml:space="preserve">Primjer iz </w:t>
      </w:r>
      <w:r w:rsidR="003E654C" w:rsidRPr="00427A35">
        <w:t>C jezik</w:t>
      </w:r>
      <w:r w:rsidRPr="00427A35">
        <w:t>a:</w:t>
      </w:r>
      <w:r w:rsidR="003E654C" w:rsidRPr="00427A35">
        <w:t xml:space="preserve"> </w:t>
      </w:r>
    </w:p>
    <w:p w14:paraId="5D833E7B" w14:textId="69BEB04D" w:rsidR="003E654C" w:rsidRPr="00427A35" w:rsidRDefault="003E654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if (</w:t>
      </w:r>
      <w:r w:rsidR="00427A35" w:rsidRPr="00427A35">
        <w:rPr>
          <w:rFonts w:ascii="Courier New" w:hAnsi="Courier New" w:cs="Courier New"/>
        </w:rPr>
        <w:t>a &gt;= 3</w:t>
      </w:r>
      <w:r w:rsidRPr="00427A35">
        <w:rPr>
          <w:rFonts w:ascii="Courier New" w:hAnsi="Courier New" w:cs="Courier New"/>
        </w:rPr>
        <w:t>)</w:t>
      </w:r>
    </w:p>
    <w:p w14:paraId="6DC4E9F5" w14:textId="60D21B93" w:rsidR="003E654C" w:rsidRPr="00427A35" w:rsidRDefault="007A76DE" w:rsidP="00016873">
      <w:pPr>
        <w:spacing w:line="276" w:lineRule="auto"/>
        <w:rPr>
          <w:rFonts w:ascii="Courier New" w:hAnsi="Courier New" w:cs="Courier New"/>
          <w:i/>
        </w:rPr>
      </w:pPr>
      <w:r w:rsidRPr="00427A35">
        <w:rPr>
          <w:rFonts w:ascii="Courier New" w:hAnsi="Courier New" w:cs="Courier New"/>
          <w:i/>
        </w:rPr>
        <w:t xml:space="preserve">    </w:t>
      </w:r>
      <w:r w:rsidR="00427A35" w:rsidRPr="00427A35">
        <w:rPr>
          <w:rFonts w:ascii="Courier New" w:hAnsi="Courier New" w:cs="Courier New"/>
          <w:i/>
        </w:rPr>
        <w:t>b++;</w:t>
      </w:r>
    </w:p>
    <w:p w14:paraId="6C5378E9" w14:textId="595268FF" w:rsidR="003E654C" w:rsidRPr="00427A35" w:rsidRDefault="003E654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else</w:t>
      </w:r>
    </w:p>
    <w:p w14:paraId="45245678" w14:textId="7580D029" w:rsidR="003E654C" w:rsidRPr="00427A35" w:rsidRDefault="007A76DE" w:rsidP="00016873">
      <w:pPr>
        <w:spacing w:line="276" w:lineRule="auto"/>
        <w:rPr>
          <w:rFonts w:ascii="Courier New" w:hAnsi="Courier New" w:cs="Courier New"/>
          <w:i/>
        </w:rPr>
      </w:pPr>
      <w:r w:rsidRPr="00427A35">
        <w:rPr>
          <w:rFonts w:ascii="Courier New" w:hAnsi="Courier New" w:cs="Courier New"/>
          <w:i/>
        </w:rPr>
        <w:t xml:space="preserve">    </w:t>
      </w:r>
      <w:r w:rsidR="00427A35" w:rsidRPr="00427A35">
        <w:rPr>
          <w:rFonts w:ascii="Courier New" w:hAnsi="Courier New" w:cs="Courier New"/>
          <w:i/>
        </w:rPr>
        <w:t>b—-;</w:t>
      </w:r>
    </w:p>
    <w:p w14:paraId="4D8776EE" w14:textId="753F2A17" w:rsidR="003E654C" w:rsidRPr="00427A35" w:rsidRDefault="003E654C" w:rsidP="00016873">
      <w:pPr>
        <w:spacing w:line="276" w:lineRule="auto"/>
      </w:pPr>
    </w:p>
    <w:p w14:paraId="133EBD7A" w14:textId="2EC0229C" w:rsidR="007A76DE" w:rsidRPr="00427A35" w:rsidRDefault="002560F7" w:rsidP="00016873">
      <w:pPr>
        <w:spacing w:line="276" w:lineRule="auto"/>
      </w:pPr>
      <w:r w:rsidRPr="00427A35">
        <w:t xml:space="preserve">Primjer iz </w:t>
      </w:r>
      <w:r w:rsidR="007A76DE" w:rsidRPr="00427A35">
        <w:t>MIPS asemblersk</w:t>
      </w:r>
      <w:r w:rsidRPr="00427A35">
        <w:t>og</w:t>
      </w:r>
      <w:r w:rsidR="007A76DE" w:rsidRPr="00427A35">
        <w:t xml:space="preserve"> jezik</w:t>
      </w:r>
      <w:r w:rsidRPr="00427A35">
        <w:t>a</w:t>
      </w:r>
      <w:r w:rsidR="007A76DE" w:rsidRPr="00427A35">
        <w:t>:</w:t>
      </w:r>
    </w:p>
    <w:p w14:paraId="0F43DAE3" w14:textId="26DD34A3" w:rsidR="007A76DE" w:rsidRPr="00427A35" w:rsidRDefault="007A76DE" w:rsidP="00016873">
      <w:pPr>
        <w:spacing w:line="276" w:lineRule="auto"/>
        <w:jc w:val="right"/>
        <w:rPr>
          <w:i/>
        </w:rPr>
      </w:pPr>
      <w:r w:rsidRPr="00427A35">
        <w:t>beq $s1, $s2, L1</w:t>
      </w:r>
      <w:r w:rsidRPr="00427A35">
        <w:tab/>
      </w:r>
      <w:r w:rsidRPr="00427A35">
        <w:tab/>
        <w:t xml:space="preserve"> </w:t>
      </w:r>
      <w:r w:rsidRPr="00427A35">
        <w:rPr>
          <w:i/>
        </w:rPr>
        <w:t>pođi na liniju L1 ako su registri $s1 i $s2 jednaki, inače pođi na sledeću liniju</w:t>
      </w:r>
    </w:p>
    <w:p w14:paraId="0F391315" w14:textId="1B9DB325" w:rsidR="007A76DE" w:rsidRPr="00427A35" w:rsidRDefault="007A76DE" w:rsidP="00016873">
      <w:pPr>
        <w:spacing w:line="276" w:lineRule="auto"/>
      </w:pPr>
    </w:p>
    <w:p w14:paraId="0BEE53DB" w14:textId="131B2790" w:rsidR="007A76DE" w:rsidRPr="00427A35" w:rsidRDefault="00D762A6" w:rsidP="00016873">
      <w:pPr>
        <w:spacing w:line="276" w:lineRule="auto"/>
      </w:pPr>
      <w:r w:rsidRPr="00427A35">
        <w:t xml:space="preserve">Kako bi </w:t>
      </w:r>
      <w:r w:rsidR="00B23A7D" w:rsidRPr="00427A35">
        <w:t xml:space="preserve">zaustavljanje </w:t>
      </w:r>
      <w:r w:rsidRPr="00427A35">
        <w:t>učitavanja</w:t>
      </w:r>
      <w:r w:rsidR="008C06E2" w:rsidRPr="00427A35">
        <w:t xml:space="preserve"> </w:t>
      </w:r>
      <w:r w:rsidR="002560F7" w:rsidRPr="00427A35">
        <w:t>(dohvaćanja)</w:t>
      </w:r>
      <w:r w:rsidRPr="00427A35">
        <w:t xml:space="preserve"> novih instrukcija, dok se ne dobije </w:t>
      </w:r>
      <w:r w:rsidR="00F339D1" w:rsidRPr="00427A35">
        <w:t>razrješenje</w:t>
      </w:r>
      <w:r w:rsidRPr="00427A35">
        <w:t xml:space="preserve"> uslova u EX fazi</w:t>
      </w:r>
      <w:r w:rsidR="00E07D1B" w:rsidRPr="00427A35">
        <w:rPr>
          <w:rStyle w:val="FootnoteReference"/>
        </w:rPr>
        <w:footnoteReference w:id="4"/>
      </w:r>
      <w:r w:rsidRPr="00427A35">
        <w:t xml:space="preserve">, unijelo kašnjenje, koristi se spekulativno izvršavanje. </w:t>
      </w:r>
      <w:r w:rsidR="00E07D1B" w:rsidRPr="00427A35">
        <w:t>To znači da se učita</w:t>
      </w:r>
      <w:r w:rsidR="00B23A7D" w:rsidRPr="00427A35">
        <w:t>va</w:t>
      </w:r>
      <w:r w:rsidR="00E07D1B" w:rsidRPr="00427A35">
        <w:t xml:space="preserve">ju instrukcije određene grane koda, i ako se desi da je uzeta pogrešna grana, te instrukcije se </w:t>
      </w:r>
      <w:r w:rsidR="00BF4099" w:rsidRPr="00427A35">
        <w:t>odbacuju</w:t>
      </w:r>
      <w:r w:rsidR="00153995" w:rsidRPr="00427A35">
        <w:t xml:space="preserve">. </w:t>
      </w:r>
      <w:r w:rsidR="00E07D1B" w:rsidRPr="00427A35">
        <w:t xml:space="preserve">Kako bi se što manje </w:t>
      </w:r>
      <w:r w:rsidR="00991712" w:rsidRPr="00427A35">
        <w:t>vremena gubilo na obradu instrukcija koje će biti odbačene</w:t>
      </w:r>
      <w:r w:rsidR="00E07D1B" w:rsidRPr="00427A35">
        <w:t>,</w:t>
      </w:r>
      <w:r w:rsidR="00153995" w:rsidRPr="00427A35">
        <w:t xml:space="preserve"> prave </w:t>
      </w:r>
      <w:r w:rsidR="00E07D1B" w:rsidRPr="00427A35">
        <w:t xml:space="preserve">se </w:t>
      </w:r>
      <w:r w:rsidR="00153995" w:rsidRPr="00427A35">
        <w:t>kola za predviđanje</w:t>
      </w:r>
      <w:r w:rsidR="00E07D1B" w:rsidRPr="00427A35">
        <w:t xml:space="preserve">. </w:t>
      </w:r>
      <w:r w:rsidR="00153995" w:rsidRPr="00427A35">
        <w:t xml:space="preserve">Ovaj problem je mnogo </w:t>
      </w:r>
      <w:r w:rsidR="00351133" w:rsidRPr="00427A35">
        <w:t>izraženiji</w:t>
      </w:r>
      <w:r w:rsidR="00153995" w:rsidRPr="00427A35">
        <w:t xml:space="preserve"> u superskalarnim procesorima</w:t>
      </w:r>
      <w:sdt>
        <w:sdtPr>
          <w:id w:val="12810553"/>
          <w:citation/>
        </w:sdtPr>
        <w:sdtEndPr/>
        <w:sdtContent>
          <w:r w:rsidR="003A5000" w:rsidRPr="00427A35">
            <w:fldChar w:fldCharType="begin"/>
          </w:r>
          <w:r w:rsidR="003A5000" w:rsidRPr="00427A35">
            <w:instrText xml:space="preserve">CITATION Hen17 \p 182 \l 1033 </w:instrText>
          </w:r>
          <w:r w:rsidR="003A5000" w:rsidRPr="00427A35">
            <w:fldChar w:fldCharType="separate"/>
          </w:r>
          <w:r w:rsidR="002F3ED9" w:rsidRPr="00427A35">
            <w:t xml:space="preserve"> [2, p. 182]</w:t>
          </w:r>
          <w:r w:rsidR="003A5000" w:rsidRPr="00427A35">
            <w:fldChar w:fldCharType="end"/>
          </w:r>
        </w:sdtContent>
      </w:sdt>
      <w:r w:rsidR="00545B18" w:rsidRPr="00427A35">
        <w:t xml:space="preserve">. Moderni procesori, </w:t>
      </w:r>
      <w:r w:rsidR="00DF5FBD" w:rsidRPr="00427A35">
        <w:t xml:space="preserve">od </w:t>
      </w:r>
      <w:r w:rsidR="00545B18" w:rsidRPr="00427A35">
        <w:t>koji</w:t>
      </w:r>
      <w:r w:rsidR="00DF5FBD" w:rsidRPr="00427A35">
        <w:t>h neki</w:t>
      </w:r>
      <w:r w:rsidR="00545B18" w:rsidRPr="00427A35">
        <w:t xml:space="preserve"> imaju </w:t>
      </w:r>
      <w:r w:rsidR="00DF5FBD" w:rsidRPr="00427A35">
        <w:t xml:space="preserve">i </w:t>
      </w:r>
      <w:r w:rsidR="00545B18" w:rsidRPr="00427A35">
        <w:t xml:space="preserve">preko 20 faza </w:t>
      </w:r>
      <w:sdt>
        <w:sdtPr>
          <w:id w:val="1395547087"/>
          <w:citation/>
        </w:sdtPr>
        <w:sdtEndPr/>
        <w:sdtContent>
          <w:r w:rsidR="00545B18" w:rsidRPr="00427A35">
            <w:fldChar w:fldCharType="begin"/>
          </w:r>
          <w:r w:rsidR="00545B18" w:rsidRPr="00427A35">
            <w:instrText xml:space="preserve"> CITATION Int19 \l 11290 </w:instrText>
          </w:r>
          <w:r w:rsidR="00545B18" w:rsidRPr="00427A35">
            <w:fldChar w:fldCharType="separate"/>
          </w:r>
          <w:r w:rsidR="002F3ED9" w:rsidRPr="00427A35">
            <w:t>[5]</w:t>
          </w:r>
          <w:r w:rsidR="00545B18" w:rsidRPr="00427A35">
            <w:fldChar w:fldCharType="end"/>
          </w:r>
        </w:sdtContent>
      </w:sdt>
      <w:r w:rsidR="00545B18" w:rsidRPr="00427A35">
        <w:t xml:space="preserve">, imaju sve veću potrebu za efektivnim predviđačem. </w:t>
      </w:r>
    </w:p>
    <w:p w14:paraId="5419789F" w14:textId="5416E68E" w:rsidR="00153995" w:rsidRPr="00427A35" w:rsidRDefault="00153995" w:rsidP="00016873">
      <w:pPr>
        <w:spacing w:line="276" w:lineRule="auto"/>
      </w:pPr>
      <w:r w:rsidRPr="00427A35">
        <w:t>Današnja kola za predviđanje imaju tačnost</w:t>
      </w:r>
      <w:r w:rsidR="003A5000" w:rsidRPr="00427A35">
        <w:t xml:space="preserve"> od</w:t>
      </w:r>
      <w:r w:rsidRPr="00427A35">
        <w:t xml:space="preserve"> iznad 99%</w:t>
      </w:r>
      <w:r w:rsidR="003A5000" w:rsidRPr="00427A35">
        <w:t xml:space="preserve"> </w:t>
      </w:r>
      <w:sdt>
        <w:sdtPr>
          <w:id w:val="1120568706"/>
          <w:citation/>
        </w:sdtPr>
        <w:sdtEndPr/>
        <w:sdtContent>
          <w:r w:rsidR="003A5000" w:rsidRPr="00427A35">
            <w:fldChar w:fldCharType="begin"/>
          </w:r>
          <w:r w:rsidR="003A5000" w:rsidRPr="00427A35">
            <w:instrText xml:space="preserve">CITATION Hen17 \p 185 \l 1033 </w:instrText>
          </w:r>
          <w:r w:rsidR="003A5000" w:rsidRPr="00427A35">
            <w:fldChar w:fldCharType="separate"/>
          </w:r>
          <w:r w:rsidR="002F3ED9" w:rsidRPr="00427A35">
            <w:t>[2, p. 185]</w:t>
          </w:r>
          <w:r w:rsidR="003A5000" w:rsidRPr="00427A35">
            <w:fldChar w:fldCharType="end"/>
          </w:r>
        </w:sdtContent>
      </w:sdt>
      <w:r w:rsidRPr="00427A35">
        <w:t>.</w:t>
      </w:r>
      <w:r w:rsidR="00D8558A" w:rsidRPr="00427A35">
        <w:t xml:space="preserve"> Ova kola predviđaju dinamički</w:t>
      </w:r>
      <w:r w:rsidR="00991712" w:rsidRPr="00427A35">
        <w:t>,</w:t>
      </w:r>
      <w:r w:rsidR="00D8558A" w:rsidRPr="00427A35">
        <w:t xml:space="preserve"> jer rade u realnom vremenu</w:t>
      </w:r>
      <w:r w:rsidR="00991712" w:rsidRPr="00427A35">
        <w:t>,</w:t>
      </w:r>
      <w:r w:rsidR="00D8558A" w:rsidRPr="00427A35">
        <w:t xml:space="preserve"> za razliku od </w:t>
      </w:r>
      <w:r w:rsidR="00991712" w:rsidRPr="00427A35">
        <w:t xml:space="preserve">statičkog </w:t>
      </w:r>
      <w:r w:rsidR="00D8558A" w:rsidRPr="00427A35">
        <w:t xml:space="preserve">predviđanja koje radi kompajler. Dinamičko </w:t>
      </w:r>
      <w:r w:rsidR="00991712" w:rsidRPr="00427A35">
        <w:t xml:space="preserve">predviđanje </w:t>
      </w:r>
      <w:r w:rsidR="00D8558A" w:rsidRPr="00427A35">
        <w:t>ima veću tačnost.</w:t>
      </w:r>
    </w:p>
    <w:p w14:paraId="63B31CA0" w14:textId="127635E4" w:rsidR="0042781F" w:rsidRPr="00427A35" w:rsidRDefault="00FA19E9" w:rsidP="00016873">
      <w:pPr>
        <w:spacing w:line="276" w:lineRule="auto"/>
      </w:pPr>
      <w:r w:rsidRPr="00427A35">
        <w:t xml:space="preserve">Kako bi </w:t>
      </w:r>
      <w:r w:rsidR="00970268" w:rsidRPr="00427A35">
        <w:t xml:space="preserve">se </w:t>
      </w:r>
      <w:r w:rsidR="003A5000" w:rsidRPr="00427A35">
        <w:t xml:space="preserve">predvidio ishod </w:t>
      </w:r>
      <w:r w:rsidRPr="00427A35">
        <w:t xml:space="preserve">grananja, </w:t>
      </w:r>
      <w:r w:rsidR="00970268" w:rsidRPr="00427A35">
        <w:t>mora se znati svrha</w:t>
      </w:r>
      <w:r w:rsidR="00E30718" w:rsidRPr="00427A35">
        <w:t xml:space="preserve"> grananja</w:t>
      </w:r>
      <w:r w:rsidR="00970268" w:rsidRPr="00427A35">
        <w:t>. Neki od razloga njihovog korišćenja s</w:t>
      </w:r>
      <w:r w:rsidR="00E70ED1" w:rsidRPr="00427A35">
        <w:t>u</w:t>
      </w:r>
      <w:r w:rsidR="00970268" w:rsidRPr="00427A35">
        <w:t xml:space="preserve">: </w:t>
      </w:r>
    </w:p>
    <w:p w14:paraId="04430EFB" w14:textId="7E788BAB" w:rsidR="00970268" w:rsidRPr="00427A35" w:rsidRDefault="00E30718" w:rsidP="00016873">
      <w:pPr>
        <w:pStyle w:val="ListParagraph"/>
        <w:numPr>
          <w:ilvl w:val="0"/>
          <w:numId w:val="26"/>
        </w:numPr>
        <w:spacing w:line="276" w:lineRule="auto"/>
      </w:pPr>
      <w:r w:rsidRPr="00427A35">
        <w:t xml:space="preserve">Parametrizacija </w:t>
      </w:r>
      <w:r w:rsidR="00970268" w:rsidRPr="00427A35">
        <w:t xml:space="preserve">koda, koja olakšava programiranje, </w:t>
      </w:r>
      <w:r w:rsidR="0037520F" w:rsidRPr="00427A35">
        <w:t xml:space="preserve">rezultuje izvršavanjem različitih blokova koda čije ponašanje je uslovljeno određenim parametrima. Ako se </w:t>
      </w:r>
      <w:r w:rsidR="00DF5FBD" w:rsidRPr="00427A35">
        <w:t xml:space="preserve">vrijednost </w:t>
      </w:r>
      <w:r w:rsidR="0037520F" w:rsidRPr="00427A35">
        <w:t>ist</w:t>
      </w:r>
      <w:r w:rsidR="00DF5FBD" w:rsidRPr="00427A35">
        <w:t>og</w:t>
      </w:r>
      <w:r w:rsidR="0037520F" w:rsidRPr="00427A35">
        <w:t xml:space="preserve"> </w:t>
      </w:r>
      <w:r w:rsidR="00F339D1" w:rsidRPr="00427A35">
        <w:t>parametar</w:t>
      </w:r>
      <w:r w:rsidR="0037520F" w:rsidRPr="00427A35">
        <w:t xml:space="preserve"> provjerava u različitim blokovima, ishod jedne provjere služi za predviđanje drugih</w:t>
      </w:r>
      <w:r w:rsidR="00A52AC9" w:rsidRPr="00427A35">
        <w:t xml:space="preserve"> provjera</w:t>
      </w:r>
      <w:r w:rsidR="0037520F" w:rsidRPr="00427A35">
        <w:t>.</w:t>
      </w:r>
    </w:p>
    <w:p w14:paraId="3EE2143E" w14:textId="04B4D5EF" w:rsidR="00AE7152" w:rsidRPr="00427A35" w:rsidRDefault="00AE7152" w:rsidP="00016873">
      <w:pPr>
        <w:pStyle w:val="ListParagraph"/>
        <w:numPr>
          <w:ilvl w:val="0"/>
          <w:numId w:val="26"/>
        </w:numPr>
        <w:spacing w:line="276" w:lineRule="auto"/>
      </w:pPr>
      <w:r w:rsidRPr="00427A35">
        <w:t xml:space="preserve">Grananje prouzrokovano </w:t>
      </w:r>
      <w:r w:rsidR="00D27554" w:rsidRPr="00427A35">
        <w:t xml:space="preserve">podacima sa </w:t>
      </w:r>
      <w:r w:rsidRPr="00427A35">
        <w:t xml:space="preserve">I/O </w:t>
      </w:r>
      <w:r w:rsidR="00D27554" w:rsidRPr="00427A35">
        <w:t xml:space="preserve">uređaja, kao što su: korisnički unos, </w:t>
      </w:r>
      <w:r w:rsidR="000F6C03" w:rsidRPr="00427A35">
        <w:t xml:space="preserve">poruke </w:t>
      </w:r>
      <w:r w:rsidR="00A52AC9" w:rsidRPr="00427A35">
        <w:t xml:space="preserve">iz drugih </w:t>
      </w:r>
      <w:r w:rsidR="00D27554" w:rsidRPr="00427A35">
        <w:t>sistema</w:t>
      </w:r>
      <w:r w:rsidR="00A52AC9" w:rsidRPr="00427A35">
        <w:t>, itd.</w:t>
      </w:r>
    </w:p>
    <w:p w14:paraId="6F4C633E" w14:textId="6F6C7A11" w:rsidR="00D27554" w:rsidRPr="00427A35" w:rsidRDefault="00335D7F" w:rsidP="00016873">
      <w:pPr>
        <w:pStyle w:val="ListParagraph"/>
        <w:numPr>
          <w:ilvl w:val="0"/>
          <w:numId w:val="26"/>
        </w:numPr>
        <w:spacing w:line="276" w:lineRule="auto"/>
      </w:pPr>
      <w:r w:rsidRPr="00427A35">
        <w:t xml:space="preserve">Sva </w:t>
      </w:r>
      <w:r w:rsidR="001C531D" w:rsidRPr="00427A35">
        <w:t xml:space="preserve">ostala </w:t>
      </w:r>
      <w:r w:rsidRPr="00427A35">
        <w:t>grananja koriš</w:t>
      </w:r>
      <w:r w:rsidR="00991712" w:rsidRPr="00427A35">
        <w:t>ć</w:t>
      </w:r>
      <w:r w:rsidRPr="00427A35">
        <w:t xml:space="preserve">ena </w:t>
      </w:r>
      <w:r w:rsidR="00446998" w:rsidRPr="00427A35">
        <w:t xml:space="preserve">u </w:t>
      </w:r>
      <w:r w:rsidR="00F339D1" w:rsidRPr="00427A35">
        <w:t>realizaciji</w:t>
      </w:r>
      <w:r w:rsidR="00446998" w:rsidRPr="00427A35">
        <w:t xml:space="preserve"> modela rada programa, bio on matematički </w:t>
      </w:r>
      <w:r w:rsidR="00C27049" w:rsidRPr="00427A35">
        <w:t xml:space="preserve">ili neki proizvoljni. </w:t>
      </w:r>
    </w:p>
    <w:p w14:paraId="6EC25476" w14:textId="53600326" w:rsidR="00D22259" w:rsidRPr="00427A35" w:rsidRDefault="00AB4DB8" w:rsidP="00D22259">
      <w:pPr>
        <w:spacing w:line="276" w:lineRule="auto"/>
      </w:pPr>
      <w:r w:rsidRPr="00427A35">
        <w:t>Prvi</w:t>
      </w:r>
      <w:r w:rsidR="00F7085E" w:rsidRPr="00427A35">
        <w:t xml:space="preserve"> tip grananja je najlakši za </w:t>
      </w:r>
      <w:r w:rsidRPr="00427A35">
        <w:t>predviđanje, dok su druga dva, sem u nekim specijalnim slučajevima, prekomplikovana za kola za predviđanje</w:t>
      </w:r>
      <w:r w:rsidR="007D588A" w:rsidRPr="00427A35">
        <w:t>.</w:t>
      </w:r>
    </w:p>
    <w:p w14:paraId="161F4F00" w14:textId="7774CC32" w:rsidR="00BF137D" w:rsidRPr="00427A35" w:rsidRDefault="00BF137D" w:rsidP="00016873">
      <w:pPr>
        <w:spacing w:line="276" w:lineRule="auto"/>
      </w:pPr>
    </w:p>
    <w:p w14:paraId="56CA80AA" w14:textId="7E14A064" w:rsidR="00EC2F82" w:rsidRPr="00427A35" w:rsidRDefault="00EC2F82">
      <w:pPr>
        <w:jc w:val="left"/>
      </w:pPr>
      <w:r w:rsidRPr="00427A35">
        <w:br w:type="page"/>
      </w:r>
    </w:p>
    <w:p w14:paraId="735A7181" w14:textId="6ECA083F" w:rsidR="00E81978" w:rsidRPr="00427A35" w:rsidRDefault="00E315B9" w:rsidP="00F71A25">
      <w:pPr>
        <w:pStyle w:val="Heading1"/>
      </w:pPr>
      <w:bookmarkStart w:id="10" w:name="_Ref1065849"/>
      <w:bookmarkStart w:id="11" w:name="_Toc1336422"/>
      <w:r w:rsidRPr="00427A35">
        <w:t>Kola za predviđanje grananja</w:t>
      </w:r>
      <w:bookmarkEnd w:id="10"/>
      <w:bookmarkEnd w:id="11"/>
    </w:p>
    <w:p w14:paraId="6FC1613B" w14:textId="61200B5B" w:rsidR="00E81978" w:rsidRPr="00427A35" w:rsidRDefault="00E315B9" w:rsidP="00016873">
      <w:pPr>
        <w:spacing w:line="276" w:lineRule="auto"/>
      </w:pPr>
      <w:r w:rsidRPr="00427A35">
        <w:t xml:space="preserve">Za </w:t>
      </w:r>
      <w:r w:rsidR="00E07D1B" w:rsidRPr="00427A35">
        <w:t xml:space="preserve">bilo koju </w:t>
      </w:r>
      <w:r w:rsidRPr="00427A35">
        <w:t xml:space="preserve">procesorsku komponentu bitna je brzina i </w:t>
      </w:r>
      <w:r w:rsidR="00964495" w:rsidRPr="00427A35">
        <w:t xml:space="preserve">veličina, a za predviđanje, tačnost. U radu </w:t>
      </w:r>
      <w:r w:rsidR="00B3172E" w:rsidRPr="00427A35">
        <w:t>Himenes</w:t>
      </w:r>
      <w:r w:rsidR="00F339D1" w:rsidRPr="00427A35">
        <w:t>a</w:t>
      </w:r>
      <w:r w:rsidR="00964495" w:rsidRPr="00427A35">
        <w:t xml:space="preserve"> i Lina</w:t>
      </w:r>
      <w:r w:rsidR="00056CDF" w:rsidRPr="00427A35">
        <w:t xml:space="preserve"> </w:t>
      </w:r>
      <w:sdt>
        <w:sdtPr>
          <w:id w:val="12428397"/>
          <w:citation/>
        </w:sdtPr>
        <w:sdtEndPr/>
        <w:sdtContent>
          <w:r w:rsidR="00056CDF" w:rsidRPr="00427A35">
            <w:fldChar w:fldCharType="begin"/>
          </w:r>
          <w:r w:rsidR="00B2141E" w:rsidRPr="00427A35">
            <w:instrText xml:space="preserve">CITATION Jim01 \l 1033 </w:instrText>
          </w:r>
          <w:r w:rsidR="00056CDF" w:rsidRPr="00427A35">
            <w:fldChar w:fldCharType="separate"/>
          </w:r>
          <w:r w:rsidR="002F3ED9" w:rsidRPr="00427A35">
            <w:t>[1]</w:t>
          </w:r>
          <w:r w:rsidR="00056CDF" w:rsidRPr="00427A35">
            <w:fldChar w:fldCharType="end"/>
          </w:r>
        </w:sdtContent>
      </w:sdt>
      <w:r w:rsidR="00964495" w:rsidRPr="00427A35">
        <w:t xml:space="preserve"> predstavljeni su </w:t>
      </w:r>
      <w:r w:rsidR="00056CDF" w:rsidRPr="00427A35">
        <w:t>rezultati eksperimenata mjerenja</w:t>
      </w:r>
      <w:r w:rsidR="00964495" w:rsidRPr="00427A35">
        <w:t xml:space="preserve"> tačnosti perceptrona za predviđanje u odnosu na različite parametre koji utiču na njegovu veličinu</w:t>
      </w:r>
      <w:r w:rsidR="006D21B7" w:rsidRPr="00427A35">
        <w:t>,</w:t>
      </w:r>
      <w:r w:rsidR="00964495" w:rsidRPr="00427A35">
        <w:t xml:space="preserve"> i pored</w:t>
      </w:r>
      <w:r w:rsidR="006D21B7" w:rsidRPr="00427A35">
        <w:t>i</w:t>
      </w:r>
      <w:r w:rsidR="00964495" w:rsidRPr="00427A35">
        <w:t xml:space="preserve"> se njegova tačnost sa tačnostima drugih poznatijih kola. </w:t>
      </w:r>
    </w:p>
    <w:p w14:paraId="66DB781D" w14:textId="6A5CDB4B" w:rsidR="00964495" w:rsidRPr="00427A35" w:rsidRDefault="00964495" w:rsidP="00016873">
      <w:pPr>
        <w:spacing w:line="276" w:lineRule="auto"/>
      </w:pPr>
      <w:r w:rsidRPr="00427A35">
        <w:t xml:space="preserve">Ovaj rad se </w:t>
      </w:r>
      <w:r w:rsidR="00B132A4" w:rsidRPr="00427A35">
        <w:t xml:space="preserve">predstavlja </w:t>
      </w:r>
      <w:r w:rsidRPr="00427A35">
        <w:t xml:space="preserve">dizajn jednog ovakvog kola, u svojoj najosnovnijoj verziji, kako bi se predočili izazovi njegove implementacije, a takođe se pravi i osvrt na matematičku </w:t>
      </w:r>
      <w:r w:rsidR="00B213DE" w:rsidRPr="00427A35">
        <w:t xml:space="preserve">pozadinu ovog načina predviđanja, koja služi da bi se našli načini </w:t>
      </w:r>
      <w:r w:rsidR="00F339D1" w:rsidRPr="00427A35">
        <w:t>unaprjeđenja</w:t>
      </w:r>
      <w:r w:rsidR="00B213DE" w:rsidRPr="00427A35">
        <w:t xml:space="preserve"> ovo</w:t>
      </w:r>
      <w:r w:rsidR="00F339D1" w:rsidRPr="00427A35">
        <w:t>g</w:t>
      </w:r>
      <w:r w:rsidR="00B213DE" w:rsidRPr="00427A35">
        <w:t xml:space="preserve"> kola.</w:t>
      </w:r>
    </w:p>
    <w:p w14:paraId="34F9C249" w14:textId="77777777" w:rsidR="004B7D89" w:rsidRPr="00427A35" w:rsidRDefault="004B7D89" w:rsidP="00016873">
      <w:pPr>
        <w:spacing w:line="276" w:lineRule="auto"/>
      </w:pPr>
    </w:p>
    <w:p w14:paraId="68BBFD68" w14:textId="59E0F4C9" w:rsidR="00E81978" w:rsidRPr="00427A35" w:rsidRDefault="00B213DE" w:rsidP="00F71A25">
      <w:pPr>
        <w:pStyle w:val="Heading2"/>
        <w:spacing w:after="240" w:line="276" w:lineRule="auto"/>
      </w:pPr>
      <w:bookmarkStart w:id="12" w:name="_Toc1336423"/>
      <w:r w:rsidRPr="00427A35">
        <w:t>Osnove predviđanja</w:t>
      </w:r>
      <w:bookmarkEnd w:id="12"/>
    </w:p>
    <w:p w14:paraId="0EF56B0E" w14:textId="5AD1706E" w:rsidR="00E81978" w:rsidRPr="00427A35" w:rsidRDefault="006C1973" w:rsidP="0079146C">
      <w:pPr>
        <w:pStyle w:val="NoSpacing"/>
        <w:spacing w:line="276" w:lineRule="auto"/>
        <w:jc w:val="both"/>
        <w:rPr>
          <w:noProof/>
          <w:lang w:val="sr-Latn-ME"/>
        </w:rPr>
      </w:pPr>
      <w:r w:rsidRPr="00427A35">
        <w:rPr>
          <w:noProof/>
          <w:lang w:val="sr-Latn-ME"/>
        </w:rPr>
        <w:tab/>
      </w:r>
      <w:r w:rsidR="00B132A4" w:rsidRPr="00427A35">
        <w:rPr>
          <w:noProof/>
          <w:lang w:val="sr-Latn-ME"/>
        </w:rPr>
        <w:t xml:space="preserve"> Sposobnost predviđan</w:t>
      </w:r>
      <w:r w:rsidR="0079146C" w:rsidRPr="00427A35">
        <w:rPr>
          <w:noProof/>
          <w:lang w:val="sr-Latn-ME"/>
        </w:rPr>
        <w:t>ja</w:t>
      </w:r>
      <w:r w:rsidR="00B132A4" w:rsidRPr="00427A35">
        <w:rPr>
          <w:noProof/>
          <w:lang w:val="sr-Latn-ME"/>
        </w:rPr>
        <w:t xml:space="preserve"> grananja proističe iz praćenja ponašanja pojedinačnih instrukcija grananja. </w:t>
      </w:r>
      <w:r w:rsidR="00531393" w:rsidRPr="00427A35">
        <w:rPr>
          <w:noProof/>
          <w:lang w:val="sr-Latn-ME"/>
        </w:rPr>
        <w:t>Procesorovo</w:t>
      </w:r>
      <w:r w:rsidR="00640C6C" w:rsidRPr="00427A35">
        <w:rPr>
          <w:noProof/>
          <w:lang w:val="sr-Latn-ME"/>
        </w:rPr>
        <w:t xml:space="preserve"> </w:t>
      </w:r>
      <w:r w:rsidR="00531393" w:rsidRPr="00427A35">
        <w:rPr>
          <w:noProof/>
          <w:lang w:val="sr-Latn-ME"/>
        </w:rPr>
        <w:t>razumijevanj</w:t>
      </w:r>
      <w:r w:rsidR="007F4920" w:rsidRPr="00427A35">
        <w:rPr>
          <w:noProof/>
          <w:lang w:val="sr-Latn-ME"/>
        </w:rPr>
        <w:t>e</w:t>
      </w:r>
      <w:r w:rsidR="00531393" w:rsidRPr="00427A35">
        <w:rPr>
          <w:noProof/>
          <w:lang w:val="sr-Latn-ME"/>
        </w:rPr>
        <w:t xml:space="preserve"> koda koji </w:t>
      </w:r>
      <w:r w:rsidR="0079146C" w:rsidRPr="00427A35">
        <w:rPr>
          <w:noProof/>
          <w:lang w:val="sr-Latn-ME"/>
        </w:rPr>
        <w:t>se izvršava</w:t>
      </w:r>
      <w:r w:rsidR="00531393" w:rsidRPr="00427A35">
        <w:rPr>
          <w:noProof/>
          <w:lang w:val="sr-Latn-ME"/>
        </w:rPr>
        <w:t xml:space="preserve"> je obično ograničeno na nivou jedne instrukcije. Tek sa uvođenjem kola za predviđanje, on počinje da prati ponašanje koda i pravi svojevrsnu optimizaciju svog rada (predviđanje grananja, itd.). </w:t>
      </w:r>
      <w:r w:rsidR="007F4920" w:rsidRPr="00427A35">
        <w:rPr>
          <w:noProof/>
          <w:lang w:val="sr-Latn-ME"/>
        </w:rPr>
        <w:t>U jednom trenutku</w:t>
      </w:r>
      <w:r w:rsidR="00531393" w:rsidRPr="00427A35">
        <w:rPr>
          <w:noProof/>
          <w:lang w:val="sr-Latn-ME"/>
        </w:rPr>
        <w:t xml:space="preserve"> u procesoru</w:t>
      </w:r>
      <w:r w:rsidR="007F4920" w:rsidRPr="00427A35">
        <w:rPr>
          <w:noProof/>
          <w:lang w:val="sr-Latn-ME"/>
        </w:rPr>
        <w:t xml:space="preserve"> će</w:t>
      </w:r>
      <w:r w:rsidR="00531393" w:rsidRPr="00427A35">
        <w:rPr>
          <w:noProof/>
          <w:lang w:val="sr-Latn-ME"/>
        </w:rPr>
        <w:t xml:space="preserve"> se riješi</w:t>
      </w:r>
      <w:r w:rsidR="007F4920" w:rsidRPr="00427A35">
        <w:rPr>
          <w:noProof/>
          <w:lang w:val="sr-Latn-ME"/>
        </w:rPr>
        <w:t>ti</w:t>
      </w:r>
      <w:r w:rsidR="00531393" w:rsidRPr="00427A35">
        <w:rPr>
          <w:noProof/>
          <w:lang w:val="sr-Latn-ME"/>
        </w:rPr>
        <w:t xml:space="preserve"> pitanj</w:t>
      </w:r>
      <w:r w:rsidR="0029794B" w:rsidRPr="00427A35">
        <w:rPr>
          <w:noProof/>
          <w:lang w:val="sr-Latn-ME"/>
        </w:rPr>
        <w:t>e</w:t>
      </w:r>
      <w:r w:rsidR="00531393" w:rsidRPr="00427A35">
        <w:rPr>
          <w:noProof/>
          <w:lang w:val="sr-Latn-ME"/>
        </w:rPr>
        <w:t xml:space="preserve"> grananja (da li je ispunjen uslov ili ne) i tada </w:t>
      </w:r>
      <w:r w:rsidR="007F4920" w:rsidRPr="00427A35">
        <w:rPr>
          <w:noProof/>
          <w:lang w:val="sr-Latn-ME"/>
        </w:rPr>
        <w:t xml:space="preserve">će </w:t>
      </w:r>
      <w:r w:rsidR="00531393" w:rsidRPr="00427A35">
        <w:rPr>
          <w:noProof/>
          <w:lang w:val="sr-Latn-ME"/>
        </w:rPr>
        <w:t>nastupi</w:t>
      </w:r>
      <w:r w:rsidR="007F4920" w:rsidRPr="00427A35">
        <w:rPr>
          <w:noProof/>
          <w:lang w:val="sr-Latn-ME"/>
        </w:rPr>
        <w:t>ti</w:t>
      </w:r>
      <w:r w:rsidR="00531393" w:rsidRPr="00427A35">
        <w:rPr>
          <w:noProof/>
          <w:lang w:val="sr-Latn-ME"/>
        </w:rPr>
        <w:t xml:space="preserve"> korekcija </w:t>
      </w:r>
      <w:r w:rsidR="00AC5B10" w:rsidRPr="00427A35">
        <w:rPr>
          <w:noProof/>
          <w:lang w:val="sr-Latn-ME"/>
        </w:rPr>
        <w:t>učitanih instrukcija, ako je potrebn</w:t>
      </w:r>
      <w:r w:rsidR="0029794B" w:rsidRPr="00427A35">
        <w:rPr>
          <w:noProof/>
          <w:lang w:val="sr-Latn-ME"/>
        </w:rPr>
        <w:t>a</w:t>
      </w:r>
      <w:r w:rsidR="00AC5B10" w:rsidRPr="00427A35">
        <w:rPr>
          <w:noProof/>
          <w:lang w:val="sr-Latn-ME"/>
        </w:rPr>
        <w:t xml:space="preserve">. Ta informacija o rezultatu grananja se čuva i koristi u predviđanju </w:t>
      </w:r>
      <w:r w:rsidR="009A1FF1">
        <w:rPr>
          <w:noProof/>
          <w:lang w:val="sr-Latn-ME"/>
        </w:rPr>
        <w:t>grananja ove ili drugih grana kada se učitaju</w:t>
      </w:r>
      <w:r w:rsidR="00BB3CF3" w:rsidRPr="00427A35">
        <w:rPr>
          <w:noProof/>
          <w:lang w:val="sr-Latn-ME"/>
        </w:rPr>
        <w:t xml:space="preserve">. </w:t>
      </w:r>
    </w:p>
    <w:p w14:paraId="0FFDB734" w14:textId="343C0224" w:rsidR="00234392" w:rsidRPr="00427A35" w:rsidRDefault="00BB3CF3" w:rsidP="0079146C">
      <w:pPr>
        <w:pStyle w:val="NoSpacing"/>
        <w:spacing w:line="276" w:lineRule="auto"/>
        <w:jc w:val="both"/>
        <w:rPr>
          <w:noProof/>
          <w:lang w:val="sr-Latn-ME"/>
        </w:rPr>
      </w:pPr>
      <w:r w:rsidRPr="00427A35">
        <w:rPr>
          <w:noProof/>
          <w:lang w:val="sr-Latn-ME"/>
        </w:rPr>
        <w:tab/>
        <w:t>Najprostiji metod predviđanja</w:t>
      </w:r>
      <w:r w:rsidR="009A1FF1">
        <w:rPr>
          <w:noProof/>
          <w:lang w:val="sr-Latn-ME"/>
        </w:rPr>
        <w:t xml:space="preserve"> grananja</w:t>
      </w:r>
      <w:r w:rsidRPr="00427A35">
        <w:rPr>
          <w:noProof/>
          <w:lang w:val="sr-Latn-ME"/>
        </w:rPr>
        <w:t xml:space="preserve"> bi bi</w:t>
      </w:r>
      <w:r w:rsidR="00546556" w:rsidRPr="00427A35">
        <w:rPr>
          <w:noProof/>
          <w:lang w:val="sr-Latn-ME"/>
        </w:rPr>
        <w:t>l</w:t>
      </w:r>
      <w:r w:rsidRPr="00427A35">
        <w:rPr>
          <w:noProof/>
          <w:lang w:val="sr-Latn-ME"/>
        </w:rPr>
        <w:t xml:space="preserve">o korišćenje </w:t>
      </w:r>
      <w:r w:rsidR="00640C6C" w:rsidRPr="00427A35">
        <w:rPr>
          <w:noProof/>
          <w:lang w:val="sr-Latn-ME"/>
        </w:rPr>
        <w:t>posljednjeg</w:t>
      </w:r>
      <w:r w:rsidRPr="00427A35">
        <w:rPr>
          <w:noProof/>
          <w:lang w:val="sr-Latn-ME"/>
        </w:rPr>
        <w:t xml:space="preserve"> rezultata </w:t>
      </w:r>
      <w:r w:rsidR="009A1FF1">
        <w:rPr>
          <w:noProof/>
          <w:lang w:val="sr-Latn-ME"/>
        </w:rPr>
        <w:t xml:space="preserve">tog </w:t>
      </w:r>
      <w:r w:rsidRPr="00427A35">
        <w:rPr>
          <w:noProof/>
          <w:lang w:val="sr-Latn-ME"/>
        </w:rPr>
        <w:t>grananja</w:t>
      </w:r>
      <w:r w:rsidR="006B0AB7" w:rsidRPr="00427A35">
        <w:rPr>
          <w:noProof/>
          <w:lang w:val="sr-Latn-ME"/>
        </w:rPr>
        <w:t>:</w:t>
      </w:r>
      <w:r w:rsidR="00546556" w:rsidRPr="00427A35">
        <w:rPr>
          <w:noProof/>
          <w:lang w:val="sr-Latn-ME"/>
        </w:rPr>
        <w:t xml:space="preserve"> </w:t>
      </w:r>
      <w:r w:rsidR="00546556" w:rsidRPr="00427A35">
        <w:rPr>
          <w:i/>
          <w:noProof/>
          <w:lang w:val="sr-Latn-ME"/>
        </w:rPr>
        <w:t>uzeto</w:t>
      </w:r>
      <w:r w:rsidR="00546556" w:rsidRPr="00427A35">
        <w:rPr>
          <w:noProof/>
          <w:lang w:val="sr-Latn-ME"/>
        </w:rPr>
        <w:t xml:space="preserve"> (</w:t>
      </w:r>
      <w:r w:rsidR="00F339D1" w:rsidRPr="00427A35">
        <w:rPr>
          <w:noProof/>
          <w:lang w:val="sr-Latn-ME"/>
        </w:rPr>
        <w:t>eng.</w:t>
      </w:r>
      <w:r w:rsidR="00546556" w:rsidRPr="00427A35">
        <w:rPr>
          <w:noProof/>
          <w:lang w:val="sr-Latn-ME"/>
        </w:rPr>
        <w:t xml:space="preserve"> </w:t>
      </w:r>
      <w:r w:rsidR="00546556" w:rsidRPr="00427A35">
        <w:rPr>
          <w:i/>
          <w:noProof/>
          <w:lang w:val="sr-Latn-ME"/>
        </w:rPr>
        <w:t>Taken</w:t>
      </w:r>
      <w:r w:rsidR="00546556" w:rsidRPr="00427A35">
        <w:rPr>
          <w:noProof/>
          <w:lang w:val="sr-Latn-ME"/>
        </w:rPr>
        <w:t xml:space="preserve"> – T) ili </w:t>
      </w:r>
      <w:r w:rsidR="00546556" w:rsidRPr="00427A35">
        <w:rPr>
          <w:i/>
          <w:noProof/>
          <w:lang w:val="sr-Latn-ME"/>
        </w:rPr>
        <w:t>neuzeto</w:t>
      </w:r>
      <w:r w:rsidR="00546556" w:rsidRPr="00427A35">
        <w:rPr>
          <w:noProof/>
          <w:lang w:val="sr-Latn-ME"/>
        </w:rPr>
        <w:t xml:space="preserve"> (</w:t>
      </w:r>
      <w:r w:rsidR="00F339D1" w:rsidRPr="00427A35">
        <w:rPr>
          <w:noProof/>
          <w:lang w:val="sr-Latn-ME"/>
        </w:rPr>
        <w:t>eng.</w:t>
      </w:r>
      <w:r w:rsidR="00546556" w:rsidRPr="00427A35">
        <w:rPr>
          <w:noProof/>
          <w:lang w:val="sr-Latn-ME"/>
        </w:rPr>
        <w:t xml:space="preserve"> </w:t>
      </w:r>
      <w:r w:rsidR="00546556" w:rsidRPr="00427A35">
        <w:rPr>
          <w:i/>
          <w:noProof/>
          <w:lang w:val="sr-Latn-ME"/>
        </w:rPr>
        <w:t>Not Taken</w:t>
      </w:r>
      <w:r w:rsidR="00546556" w:rsidRPr="00427A35">
        <w:rPr>
          <w:noProof/>
          <w:lang w:val="sr-Latn-ME"/>
        </w:rPr>
        <w:t xml:space="preserve"> – NT) grananje</w:t>
      </w:r>
      <w:r w:rsidRPr="00427A35">
        <w:rPr>
          <w:noProof/>
          <w:lang w:val="sr-Latn-ME"/>
        </w:rPr>
        <w:t xml:space="preserve">. </w:t>
      </w:r>
      <w:r w:rsidR="0079146C" w:rsidRPr="00427A35">
        <w:rPr>
          <w:noProof/>
          <w:lang w:val="sr-Latn-ME"/>
        </w:rPr>
        <w:t>P</w:t>
      </w:r>
      <w:r w:rsidR="00546556" w:rsidRPr="00427A35">
        <w:rPr>
          <w:noProof/>
          <w:lang w:val="sr-Latn-ME"/>
        </w:rPr>
        <w:t>etlj</w:t>
      </w:r>
      <w:r w:rsidR="0079146C" w:rsidRPr="00427A35">
        <w:rPr>
          <w:noProof/>
          <w:lang w:val="sr-Latn-ME"/>
        </w:rPr>
        <w:t>e (for, while…)</w:t>
      </w:r>
      <w:r w:rsidR="00546556" w:rsidRPr="00427A35">
        <w:rPr>
          <w:noProof/>
          <w:lang w:val="sr-Latn-ME"/>
        </w:rPr>
        <w:t xml:space="preserve"> brzo bi </w:t>
      </w:r>
      <w:r w:rsidR="0079146C" w:rsidRPr="00427A35">
        <w:rPr>
          <w:noProof/>
          <w:lang w:val="sr-Latn-ME"/>
        </w:rPr>
        <w:t xml:space="preserve">počele da se predviđaju uspješno, sve tako dok je ispunjen uslov </w:t>
      </w:r>
      <w:r w:rsidR="00952A15" w:rsidRPr="00427A35">
        <w:rPr>
          <w:noProof/>
          <w:lang w:val="sr-Latn-ME"/>
        </w:rPr>
        <w:t>ponavljanja petlje</w:t>
      </w:r>
      <w:r w:rsidR="00546556" w:rsidRPr="00427A35">
        <w:rPr>
          <w:noProof/>
          <w:lang w:val="sr-Latn-ME"/>
        </w:rPr>
        <w:t>.</w:t>
      </w:r>
      <w:r w:rsidR="00AD25E6" w:rsidRPr="00427A35">
        <w:rPr>
          <w:noProof/>
          <w:lang w:val="sr-Latn-ME"/>
        </w:rPr>
        <w:t xml:space="preserve"> Ovo je zato što bi naš bit na prvoj iteraciji dobio vrijednost 1 (grana uzeta)</w:t>
      </w:r>
      <w:r w:rsidR="00AD25E6" w:rsidRPr="00427A35">
        <w:rPr>
          <w:rStyle w:val="FootnoteReference"/>
          <w:noProof/>
          <w:lang w:val="sr-Latn-ME"/>
        </w:rPr>
        <w:footnoteReference w:id="5"/>
      </w:r>
      <w:r w:rsidR="00AD25E6" w:rsidRPr="00427A35">
        <w:rPr>
          <w:noProof/>
          <w:lang w:val="sr-Latn-ME"/>
        </w:rPr>
        <w:t>, i sa njim bi se predviđao ishod svake sljedeće provjer</w:t>
      </w:r>
      <w:r w:rsidR="00EC2F82" w:rsidRPr="00427A35">
        <w:rPr>
          <w:noProof/>
          <w:lang w:val="sr-Latn-ME"/>
        </w:rPr>
        <w:t>e</w:t>
      </w:r>
      <w:r w:rsidR="00AD25E6" w:rsidRPr="00427A35">
        <w:rPr>
          <w:noProof/>
          <w:lang w:val="sr-Latn-ME"/>
        </w:rPr>
        <w:t xml:space="preserve"> uslova petlje, i predviđao bi se tačno sve dok se petlja ne završi (posljednja provjera bi bila netačna kako grana nije uzeta). </w:t>
      </w:r>
      <w:r w:rsidR="00546556" w:rsidRPr="00427A35">
        <w:rPr>
          <w:noProof/>
          <w:lang w:val="sr-Latn-ME"/>
        </w:rPr>
        <w:t xml:space="preserve">Malo bolji metod je korišćenje 2 bita </w:t>
      </w:r>
      <w:r w:rsidR="00AD25E6" w:rsidRPr="00427A35">
        <w:rPr>
          <w:noProof/>
          <w:lang w:val="sr-Latn-ME"/>
        </w:rPr>
        <w:t xml:space="preserve">koja enkodiraju 4 stanja </w:t>
      </w:r>
      <w:r w:rsidR="00546556" w:rsidRPr="00427A35">
        <w:rPr>
          <w:noProof/>
          <w:lang w:val="sr-Latn-ME"/>
        </w:rPr>
        <w:t>za praćenje prethodnih rezultata grananja. Sa 4 stanja: „jako neuzeto</w:t>
      </w:r>
      <w:r w:rsidR="006B0AB7" w:rsidRPr="00427A35">
        <w:rPr>
          <w:noProof/>
          <w:lang w:val="sr-Latn-ME"/>
        </w:rPr>
        <w:t>”</w:t>
      </w:r>
      <w:r w:rsidR="00546556" w:rsidRPr="00427A35">
        <w:rPr>
          <w:noProof/>
          <w:lang w:val="sr-Latn-ME"/>
        </w:rPr>
        <w:t>, „slabo neuzeto</w:t>
      </w:r>
      <w:r w:rsidR="006B0AB7" w:rsidRPr="00427A35">
        <w:rPr>
          <w:noProof/>
          <w:lang w:val="sr-Latn-ME"/>
        </w:rPr>
        <w:t>”</w:t>
      </w:r>
      <w:r w:rsidR="00546556" w:rsidRPr="00427A35">
        <w:rPr>
          <w:noProof/>
          <w:lang w:val="sr-Latn-ME"/>
        </w:rPr>
        <w:t>, „slabo uzeto</w:t>
      </w:r>
      <w:r w:rsidR="006B0AB7" w:rsidRPr="00427A35">
        <w:rPr>
          <w:noProof/>
          <w:lang w:val="sr-Latn-ME"/>
        </w:rPr>
        <w:t>”</w:t>
      </w:r>
      <w:r w:rsidR="00546556" w:rsidRPr="00427A35">
        <w:rPr>
          <w:noProof/>
          <w:lang w:val="sr-Latn-ME"/>
        </w:rPr>
        <w:t xml:space="preserve"> i „jako uzeto</w:t>
      </w:r>
      <w:r w:rsidR="006B0AB7" w:rsidRPr="00427A35">
        <w:rPr>
          <w:noProof/>
          <w:lang w:val="sr-Latn-ME"/>
        </w:rPr>
        <w:t>”</w:t>
      </w:r>
      <w:r w:rsidR="00546556" w:rsidRPr="00427A35">
        <w:rPr>
          <w:noProof/>
          <w:lang w:val="sr-Latn-ME"/>
        </w:rPr>
        <w:t>,</w:t>
      </w:r>
      <w:r w:rsidR="005C620D" w:rsidRPr="00427A35">
        <w:rPr>
          <w:noProof/>
          <w:lang w:val="sr-Latn-ME"/>
        </w:rPr>
        <w:t xml:space="preserve"> </w:t>
      </w:r>
      <w:r w:rsidR="00366775" w:rsidRPr="00427A35">
        <w:rPr>
          <w:noProof/>
          <w:lang w:val="sr-Latn-ME"/>
        </w:rPr>
        <w:t xml:space="preserve">dobija se </w:t>
      </w:r>
      <w:r w:rsidR="005C620D" w:rsidRPr="00427A35">
        <w:rPr>
          <w:noProof/>
          <w:lang w:val="sr-Latn-ME"/>
        </w:rPr>
        <w:t>predviđanje otpornije na izuzetke.</w:t>
      </w:r>
      <w:r w:rsidR="0029794B" w:rsidRPr="00427A35">
        <w:rPr>
          <w:noProof/>
          <w:lang w:val="sr-Latn-ME"/>
        </w:rPr>
        <w:t xml:space="preserve"> Tako i nakon izlaženja iz petlje (neuzete grane), na </w:t>
      </w:r>
      <w:r w:rsidR="00640C6C" w:rsidRPr="00427A35">
        <w:rPr>
          <w:noProof/>
          <w:lang w:val="sr-Latn-ME"/>
        </w:rPr>
        <w:t>sljedećem</w:t>
      </w:r>
      <w:r w:rsidR="0029794B" w:rsidRPr="00427A35">
        <w:rPr>
          <w:noProof/>
          <w:lang w:val="sr-Latn-ME"/>
        </w:rPr>
        <w:t xml:space="preserve"> nailasku na tu instrukciju i dalje će</w:t>
      </w:r>
      <w:r w:rsidR="00E22065" w:rsidRPr="00427A35">
        <w:rPr>
          <w:noProof/>
          <w:lang w:val="sr-Latn-ME"/>
        </w:rPr>
        <w:t xml:space="preserve"> se</w:t>
      </w:r>
      <w:r w:rsidR="0029794B" w:rsidRPr="00427A35">
        <w:rPr>
          <w:noProof/>
          <w:lang w:val="sr-Latn-ME"/>
        </w:rPr>
        <w:t xml:space="preserve"> predvidjeti uzimanje te grane. Ovaj dvobitni „brojač“</w:t>
      </w:r>
      <w:sdt>
        <w:sdtPr>
          <w:rPr>
            <w:noProof/>
            <w:lang w:val="sr-Latn-ME"/>
          </w:rPr>
          <w:id w:val="-1111350251"/>
          <w:citation/>
        </w:sdtPr>
        <w:sdtEndPr/>
        <w:sdtContent>
          <w:r w:rsidR="00BD1D2C" w:rsidRPr="00427A35">
            <w:rPr>
              <w:noProof/>
              <w:lang w:val="sr-Latn-ME"/>
            </w:rPr>
            <w:fldChar w:fldCharType="begin"/>
          </w:r>
          <w:r w:rsidR="00BD1D2C" w:rsidRPr="00427A35">
            <w:rPr>
              <w:noProof/>
              <w:lang w:val="sr-Latn-ME"/>
            </w:rPr>
            <w:instrText xml:space="preserve"> CITATION Wik19 \l 11290 </w:instrText>
          </w:r>
          <w:r w:rsidR="00BD1D2C" w:rsidRPr="00427A35">
            <w:rPr>
              <w:noProof/>
              <w:lang w:val="sr-Latn-ME"/>
            </w:rPr>
            <w:fldChar w:fldCharType="separate"/>
          </w:r>
          <w:r w:rsidR="002F3ED9" w:rsidRPr="00427A35">
            <w:rPr>
              <w:noProof/>
              <w:lang w:val="sr-Latn-ME"/>
            </w:rPr>
            <w:t xml:space="preserve"> [4]</w:t>
          </w:r>
          <w:r w:rsidR="00BD1D2C" w:rsidRPr="00427A35">
            <w:rPr>
              <w:noProof/>
              <w:lang w:val="sr-Latn-ME"/>
            </w:rPr>
            <w:fldChar w:fldCharType="end"/>
          </w:r>
        </w:sdtContent>
      </w:sdt>
      <w:r w:rsidR="00A97CED" w:rsidRPr="00427A35">
        <w:rPr>
          <w:noProof/>
          <w:lang w:val="sr-Latn-ME"/>
        </w:rPr>
        <w:t xml:space="preserve"> (predviđač)</w:t>
      </w:r>
      <w:r w:rsidR="0029794B" w:rsidRPr="00427A35">
        <w:rPr>
          <w:noProof/>
          <w:lang w:val="sr-Latn-ME"/>
        </w:rPr>
        <w:t xml:space="preserve"> je često prisutan u kolima za predviđanje</w:t>
      </w:r>
      <w:r w:rsidR="00075B1B" w:rsidRPr="00427A35">
        <w:rPr>
          <w:noProof/>
          <w:lang w:val="sr-Latn-ME"/>
        </w:rPr>
        <w:t xml:space="preserve">, </w:t>
      </w:r>
      <w:r w:rsidR="006C1973" w:rsidRPr="00427A35">
        <w:rPr>
          <w:noProof/>
          <w:lang w:val="sr-Latn-ME"/>
        </w:rPr>
        <w:t>npr</w:t>
      </w:r>
      <w:r w:rsidR="001800F2" w:rsidRPr="00427A35">
        <w:rPr>
          <w:noProof/>
          <w:lang w:val="sr-Latn-ME"/>
        </w:rPr>
        <w:t>.</w:t>
      </w:r>
      <w:r w:rsidR="006C1973" w:rsidRPr="00427A35">
        <w:rPr>
          <w:noProof/>
          <w:lang w:val="sr-Latn-ME"/>
        </w:rPr>
        <w:t>: bi-mode</w:t>
      </w:r>
      <w:sdt>
        <w:sdtPr>
          <w:rPr>
            <w:noProof/>
            <w:lang w:val="sr-Latn-ME"/>
          </w:rPr>
          <w:id w:val="83419954"/>
          <w:citation/>
        </w:sdtPr>
        <w:sdtEndPr/>
        <w:sdtContent>
          <w:r w:rsidR="00BE7AE5" w:rsidRPr="00427A35">
            <w:rPr>
              <w:noProof/>
              <w:lang w:val="sr-Latn-ME"/>
            </w:rPr>
            <w:fldChar w:fldCharType="begin"/>
          </w:r>
          <w:r w:rsidR="001A1732" w:rsidRPr="00427A35">
            <w:rPr>
              <w:noProof/>
              <w:lang w:val="sr-Latn-ME"/>
            </w:rPr>
            <w:instrText xml:space="preserve">CITATION CCL97 \l 11290 </w:instrText>
          </w:r>
          <w:r w:rsidR="00BE7AE5" w:rsidRPr="00427A35">
            <w:rPr>
              <w:noProof/>
              <w:lang w:val="sr-Latn-ME"/>
            </w:rPr>
            <w:fldChar w:fldCharType="separate"/>
          </w:r>
          <w:r w:rsidR="002F3ED9" w:rsidRPr="00427A35">
            <w:rPr>
              <w:noProof/>
              <w:lang w:val="sr-Latn-ME"/>
            </w:rPr>
            <w:t xml:space="preserve"> [6]</w:t>
          </w:r>
          <w:r w:rsidR="00BE7AE5" w:rsidRPr="00427A35">
            <w:rPr>
              <w:noProof/>
              <w:lang w:val="sr-Latn-ME"/>
            </w:rPr>
            <w:fldChar w:fldCharType="end"/>
          </w:r>
        </w:sdtContent>
      </w:sdt>
      <w:r w:rsidR="006C1973" w:rsidRPr="00427A35">
        <w:rPr>
          <w:noProof/>
          <w:lang w:val="sr-Latn-ME"/>
        </w:rPr>
        <w:t xml:space="preserve"> i g-share</w:t>
      </w:r>
      <w:sdt>
        <w:sdtPr>
          <w:rPr>
            <w:noProof/>
            <w:lang w:val="sr-Latn-ME"/>
          </w:rPr>
          <w:id w:val="991910683"/>
          <w:citation/>
        </w:sdtPr>
        <w:sdtEndPr/>
        <w:sdtContent>
          <w:r w:rsidR="00BE7AE5" w:rsidRPr="00427A35">
            <w:rPr>
              <w:noProof/>
              <w:lang w:val="sr-Latn-ME"/>
            </w:rPr>
            <w:fldChar w:fldCharType="begin"/>
          </w:r>
          <w:r w:rsidR="00BE7AE5" w:rsidRPr="00427A35">
            <w:rPr>
              <w:noProof/>
              <w:lang w:val="sr-Latn-ME"/>
            </w:rPr>
            <w:instrText xml:space="preserve">CITATION Hen17 \p 186 \l 11290 </w:instrText>
          </w:r>
          <w:r w:rsidR="00BE7AE5" w:rsidRPr="00427A35">
            <w:rPr>
              <w:noProof/>
              <w:lang w:val="sr-Latn-ME"/>
            </w:rPr>
            <w:fldChar w:fldCharType="separate"/>
          </w:r>
          <w:r w:rsidR="002F3ED9" w:rsidRPr="00427A35">
            <w:rPr>
              <w:noProof/>
              <w:lang w:val="sr-Latn-ME"/>
            </w:rPr>
            <w:t xml:space="preserve"> [2, p. 186]</w:t>
          </w:r>
          <w:r w:rsidR="00BE7AE5" w:rsidRPr="00427A35">
            <w:rPr>
              <w:noProof/>
              <w:lang w:val="sr-Latn-ME"/>
            </w:rPr>
            <w:fldChar w:fldCharType="end"/>
          </w:r>
        </w:sdtContent>
      </w:sdt>
      <w:r w:rsidR="006C1973" w:rsidRPr="00427A35">
        <w:rPr>
          <w:noProof/>
          <w:lang w:val="sr-Latn-ME"/>
        </w:rPr>
        <w:t xml:space="preserve"> kolima.</w:t>
      </w:r>
      <w:r w:rsidR="00234392" w:rsidRPr="00427A35">
        <w:rPr>
          <w:noProof/>
          <w:lang w:val="sr-Latn-ME"/>
        </w:rPr>
        <w:t xml:space="preserve"> U radu </w:t>
      </w:r>
      <w:r w:rsidR="00F339D1" w:rsidRPr="00427A35">
        <w:rPr>
          <w:noProof/>
          <w:lang w:val="sr-Latn-ME"/>
        </w:rPr>
        <w:t>Himene</w:t>
      </w:r>
      <w:r w:rsidR="001800F2" w:rsidRPr="00427A35">
        <w:rPr>
          <w:noProof/>
          <w:lang w:val="sr-Latn-ME"/>
        </w:rPr>
        <w:t>z</w:t>
      </w:r>
      <w:r w:rsidR="00F339D1" w:rsidRPr="00427A35">
        <w:rPr>
          <w:noProof/>
          <w:lang w:val="sr-Latn-ME"/>
        </w:rPr>
        <w:t>a</w:t>
      </w:r>
      <w:r w:rsidR="00234392" w:rsidRPr="00427A35">
        <w:rPr>
          <w:noProof/>
          <w:lang w:val="sr-Latn-ME"/>
        </w:rPr>
        <w:t xml:space="preserve"> i Lina</w:t>
      </w:r>
      <w:sdt>
        <w:sdtPr>
          <w:rPr>
            <w:noProof/>
            <w:lang w:val="sr-Latn-ME"/>
          </w:rPr>
          <w:id w:val="1693183356"/>
          <w:citation/>
        </w:sdtPr>
        <w:sdtEndPr/>
        <w:sdtContent>
          <w:r w:rsidR="00366775" w:rsidRPr="00427A35">
            <w:rPr>
              <w:noProof/>
              <w:lang w:val="sr-Latn-ME"/>
            </w:rPr>
            <w:fldChar w:fldCharType="begin"/>
          </w:r>
          <w:r w:rsidR="00366775" w:rsidRPr="00427A35">
            <w:rPr>
              <w:noProof/>
              <w:lang w:val="sr-Latn-ME"/>
            </w:rPr>
            <w:instrText xml:space="preserve"> CITATION Jim01 \l 1033 </w:instrText>
          </w:r>
          <w:r w:rsidR="00366775" w:rsidRPr="00427A35">
            <w:rPr>
              <w:noProof/>
              <w:lang w:val="sr-Latn-ME"/>
            </w:rPr>
            <w:fldChar w:fldCharType="separate"/>
          </w:r>
          <w:r w:rsidR="002F3ED9" w:rsidRPr="00427A35">
            <w:rPr>
              <w:noProof/>
              <w:lang w:val="sr-Latn-ME"/>
            </w:rPr>
            <w:t xml:space="preserve"> [1]</w:t>
          </w:r>
          <w:r w:rsidR="00366775" w:rsidRPr="00427A35">
            <w:rPr>
              <w:noProof/>
              <w:lang w:val="sr-Latn-ME"/>
            </w:rPr>
            <w:fldChar w:fldCharType="end"/>
          </w:r>
        </w:sdtContent>
      </w:sdt>
      <w:r w:rsidR="00234392" w:rsidRPr="00427A35">
        <w:rPr>
          <w:noProof/>
          <w:lang w:val="sr-Latn-ME"/>
        </w:rPr>
        <w:t xml:space="preserve"> </w:t>
      </w:r>
      <w:r w:rsidR="001800F2" w:rsidRPr="00427A35">
        <w:rPr>
          <w:noProof/>
          <w:lang w:val="sr-Latn-ME"/>
        </w:rPr>
        <w:t xml:space="preserve">vrše </w:t>
      </w:r>
      <w:r w:rsidR="00234392" w:rsidRPr="00427A35">
        <w:rPr>
          <w:noProof/>
          <w:lang w:val="sr-Latn-ME"/>
        </w:rPr>
        <w:t>se poređenja perceptrona sa ovim kolima.</w:t>
      </w:r>
    </w:p>
    <w:p w14:paraId="3576E268" w14:textId="77777777" w:rsidR="006023D0" w:rsidRPr="00427A35" w:rsidRDefault="006023D0" w:rsidP="00016873">
      <w:pPr>
        <w:pStyle w:val="NoSpacing"/>
        <w:spacing w:line="276" w:lineRule="auto"/>
        <w:rPr>
          <w:noProof/>
          <w:lang w:val="sr-Latn-ME"/>
        </w:rPr>
      </w:pPr>
    </w:p>
    <w:p w14:paraId="71E39DB7" w14:textId="3F0BAD1B" w:rsidR="006C1973" w:rsidRPr="00427A35" w:rsidRDefault="00234392" w:rsidP="00F71A25">
      <w:pPr>
        <w:pStyle w:val="Heading2"/>
        <w:spacing w:after="240" w:line="276" w:lineRule="auto"/>
      </w:pPr>
      <w:bookmarkStart w:id="13" w:name="_Toc1336424"/>
      <w:r w:rsidRPr="00427A35">
        <w:t>Arhitektura klasičnih kola za predviđanje</w:t>
      </w:r>
      <w:bookmarkEnd w:id="13"/>
    </w:p>
    <w:p w14:paraId="4B3CD09F" w14:textId="368BC805" w:rsidR="00076B43" w:rsidRPr="00427A35" w:rsidRDefault="00234392" w:rsidP="00016873">
      <w:pPr>
        <w:spacing w:line="276" w:lineRule="auto"/>
      </w:pPr>
      <w:r w:rsidRPr="00427A35">
        <w:t xml:space="preserve">Arhitektura koja se često javlja u kolima za predviđanje koristi brzinu učenja i malu </w:t>
      </w:r>
      <w:r w:rsidR="008B3C44" w:rsidRPr="00427A35">
        <w:t xml:space="preserve">prostornu zahtjevnost </w:t>
      </w:r>
      <w:r w:rsidRPr="00427A35">
        <w:t xml:space="preserve">dvobitnog </w:t>
      </w:r>
      <w:r w:rsidR="00A97CED" w:rsidRPr="00427A35">
        <w:t>predviđača</w:t>
      </w:r>
      <w:r w:rsidR="009E5EC2" w:rsidRPr="00427A35">
        <w:t xml:space="preserve">,  i relativno brzo generisanje </w:t>
      </w:r>
      <w:r w:rsidR="000519B2" w:rsidRPr="00427A35">
        <w:t>predikcije</w:t>
      </w:r>
      <w:r w:rsidR="009E5EC2" w:rsidRPr="00427A35">
        <w:t xml:space="preserve">. Ova arhitektura je </w:t>
      </w:r>
      <w:r w:rsidR="0063398A" w:rsidRPr="00427A35">
        <w:t xml:space="preserve">predstavljena prilagodljivim </w:t>
      </w:r>
      <w:r w:rsidR="009A1FF1">
        <w:t xml:space="preserve">lokalnim </w:t>
      </w:r>
      <w:r w:rsidR="0063398A" w:rsidRPr="00427A35">
        <w:t>predviđačem sa dva nivoa</w:t>
      </w:r>
      <w:sdt>
        <w:sdtPr>
          <w:id w:val="336042200"/>
          <w:citation/>
        </w:sdtPr>
        <w:sdtEndPr/>
        <w:sdtContent>
          <w:r w:rsidR="00366775" w:rsidRPr="00427A35">
            <w:fldChar w:fldCharType="begin"/>
          </w:r>
          <w:r w:rsidR="00366775" w:rsidRPr="00427A35">
            <w:instrText xml:space="preserve"> CITATION Wik19 \l 1033 </w:instrText>
          </w:r>
          <w:r w:rsidR="00366775" w:rsidRPr="00427A35">
            <w:fldChar w:fldCharType="separate"/>
          </w:r>
          <w:r w:rsidR="002F3ED9" w:rsidRPr="00427A35">
            <w:t xml:space="preserve"> [4]</w:t>
          </w:r>
          <w:r w:rsidR="00366775" w:rsidRPr="00427A35">
            <w:fldChar w:fldCharType="end"/>
          </w:r>
        </w:sdtContent>
      </w:sdt>
      <w:r w:rsidR="00076B43" w:rsidRPr="00427A35">
        <w:t xml:space="preserve"> (</w:t>
      </w:r>
      <w:r w:rsidR="00F339D1" w:rsidRPr="00427A35">
        <w:t>eng.</w:t>
      </w:r>
      <w:r w:rsidR="00076B43" w:rsidRPr="00427A35">
        <w:t xml:space="preserve"> </w:t>
      </w:r>
      <w:r w:rsidR="00076B43" w:rsidRPr="00427A35">
        <w:rPr>
          <w:i/>
        </w:rPr>
        <w:t>two-level Pattern History Table</w:t>
      </w:r>
      <w:r w:rsidR="00076B43" w:rsidRPr="00427A35">
        <w:t xml:space="preserve">). </w:t>
      </w:r>
      <w:r w:rsidR="0063398A" w:rsidRPr="00427A35">
        <w:t>Njegove</w:t>
      </w:r>
      <w:r w:rsidR="00076B43" w:rsidRPr="00427A35">
        <w:t xml:space="preserve"> komponente su:</w:t>
      </w:r>
    </w:p>
    <w:p w14:paraId="2D170F5D" w14:textId="6A79D3FC" w:rsidR="006345BD" w:rsidRPr="00427A35" w:rsidRDefault="006345BD" w:rsidP="00016873">
      <w:pPr>
        <w:pStyle w:val="ListParagraph"/>
        <w:numPr>
          <w:ilvl w:val="0"/>
          <w:numId w:val="17"/>
        </w:numPr>
        <w:spacing w:line="276" w:lineRule="auto"/>
      </w:pPr>
      <w:r w:rsidRPr="00427A35">
        <w:t>Globalni registar istorije (GHR)</w:t>
      </w:r>
      <w:r w:rsidR="0063398A" w:rsidRPr="00427A35">
        <w:t>, real</w:t>
      </w:r>
      <w:r w:rsidR="00953ACC" w:rsidRPr="00427A35">
        <w:t>i</w:t>
      </w:r>
      <w:r w:rsidR="0063398A" w:rsidRPr="00427A35">
        <w:t xml:space="preserve">zovan kao </w:t>
      </w:r>
      <w:r w:rsidR="001800F2" w:rsidRPr="00427A35">
        <w:t xml:space="preserve">pomjerački </w:t>
      </w:r>
      <w:r w:rsidR="0063398A" w:rsidRPr="00427A35">
        <w:t>registar</w:t>
      </w:r>
      <w:r w:rsidR="001800F2" w:rsidRPr="00427A35">
        <w:t>.</w:t>
      </w:r>
    </w:p>
    <w:p w14:paraId="4B63FF11" w14:textId="1E192725" w:rsidR="006345BD" w:rsidRPr="00427A35" w:rsidRDefault="00076B43" w:rsidP="00016873">
      <w:pPr>
        <w:pStyle w:val="ListParagraph"/>
        <w:numPr>
          <w:ilvl w:val="0"/>
          <w:numId w:val="17"/>
        </w:numPr>
        <w:spacing w:line="276" w:lineRule="auto"/>
      </w:pPr>
      <w:r w:rsidRPr="00427A35">
        <w:t xml:space="preserve">Tabele sa dvobitnim </w:t>
      </w:r>
      <w:r w:rsidR="00A97CED" w:rsidRPr="00427A35">
        <w:t>predviđačima</w:t>
      </w:r>
      <w:r w:rsidRPr="00427A35">
        <w:t xml:space="preserve"> indeksovan</w:t>
      </w:r>
      <w:r w:rsidR="007F36A8" w:rsidRPr="00427A35">
        <w:t>e GHR-om</w:t>
      </w:r>
    </w:p>
    <w:p w14:paraId="6065BF81" w14:textId="129CC5EC" w:rsidR="00A97CED" w:rsidRPr="00427A35" w:rsidRDefault="00A97CED" w:rsidP="00016873">
      <w:pPr>
        <w:spacing w:line="276" w:lineRule="auto"/>
      </w:pPr>
      <w:r w:rsidRPr="00427A35">
        <w:t>Način rada ovih predviđača je:</w:t>
      </w:r>
    </w:p>
    <w:p w14:paraId="2361BA7D" w14:textId="290409AB" w:rsidR="00A97CED" w:rsidRPr="00427A35" w:rsidRDefault="00A97CED" w:rsidP="00016873">
      <w:pPr>
        <w:pStyle w:val="ListParagraph"/>
        <w:numPr>
          <w:ilvl w:val="0"/>
          <w:numId w:val="18"/>
        </w:numPr>
        <w:spacing w:line="276" w:lineRule="auto"/>
      </w:pPr>
      <w:r w:rsidRPr="00427A35">
        <w:t xml:space="preserve">Kada se detektuje da je </w:t>
      </w:r>
      <w:r w:rsidR="001800F2" w:rsidRPr="00427A35">
        <w:t xml:space="preserve">tekuća </w:t>
      </w:r>
      <w:r w:rsidRPr="00427A35">
        <w:t xml:space="preserve">instrukcija </w:t>
      </w:r>
      <w:r w:rsidR="001800F2" w:rsidRPr="00427A35">
        <w:t xml:space="preserve">zapravo </w:t>
      </w:r>
      <w:r w:rsidRPr="00427A35">
        <w:t xml:space="preserve">instrukcija grananja nađe se tabela koja odgovara </w:t>
      </w:r>
      <w:r w:rsidR="000D7908" w:rsidRPr="00427A35">
        <w:t xml:space="preserve">vrijednosti </w:t>
      </w:r>
      <w:r w:rsidRPr="00427A35">
        <w:t xml:space="preserve">trenutnog </w:t>
      </w:r>
      <w:r w:rsidR="001800F2" w:rsidRPr="00427A35">
        <w:t>programskog brojača (</w:t>
      </w:r>
      <w:r w:rsidRPr="00427A35">
        <w:t>PC-</w:t>
      </w:r>
      <w:r w:rsidR="001800F2" w:rsidRPr="00427A35">
        <w:rPr>
          <w:i/>
        </w:rPr>
        <w:t>P</w:t>
      </w:r>
      <w:r w:rsidRPr="00427A35">
        <w:rPr>
          <w:i/>
        </w:rPr>
        <w:t xml:space="preserve">rogram </w:t>
      </w:r>
      <w:r w:rsidR="001800F2" w:rsidRPr="00427A35">
        <w:rPr>
          <w:i/>
        </w:rPr>
        <w:t>Counter</w:t>
      </w:r>
      <w:r w:rsidRPr="00427A35">
        <w:t>), i onda se u toj tabeli nađe red sa dvobitnim brojačem, indeksovan trenutnim GHR-om, i pročita se njegovo stanje</w:t>
      </w:r>
      <w:r w:rsidR="00512FDE" w:rsidRPr="00427A35">
        <w:t>, što nam daje predikciju</w:t>
      </w:r>
      <w:r w:rsidR="001800F2" w:rsidRPr="00427A35">
        <w:t>.</w:t>
      </w:r>
    </w:p>
    <w:p w14:paraId="5BAB877B" w14:textId="6625D77F" w:rsidR="00A97CED" w:rsidRPr="00427A35" w:rsidRDefault="00C308A5" w:rsidP="00016873">
      <w:pPr>
        <w:pStyle w:val="ListParagraph"/>
        <w:numPr>
          <w:ilvl w:val="0"/>
          <w:numId w:val="18"/>
        </w:numPr>
        <w:spacing w:line="276" w:lineRule="auto"/>
      </w:pPr>
      <w:r w:rsidRPr="00427A35">
        <w:t xml:space="preserve">U GHR se upisuje </w:t>
      </w:r>
      <w:r w:rsidR="00BD1D2C" w:rsidRPr="00427A35">
        <w:t xml:space="preserve">tačan </w:t>
      </w:r>
      <w:r w:rsidR="00C767A9" w:rsidRPr="00427A35">
        <w:t xml:space="preserve">ishod </w:t>
      </w:r>
      <w:r w:rsidR="000D7908" w:rsidRPr="00427A35">
        <w:t>grananja</w:t>
      </w:r>
      <w:r w:rsidR="008D1DC2" w:rsidRPr="00427A35">
        <w:t>, nakon što postane poznat</w:t>
      </w:r>
      <w:r w:rsidR="001800F2" w:rsidRPr="00427A35">
        <w:t>.</w:t>
      </w:r>
    </w:p>
    <w:p w14:paraId="1E8AC9B3" w14:textId="6E4E6997" w:rsidR="00BD1D2C" w:rsidRPr="00427A35" w:rsidRDefault="00BD1D2C" w:rsidP="00016873">
      <w:pPr>
        <w:pStyle w:val="ListParagraph"/>
        <w:numPr>
          <w:ilvl w:val="0"/>
          <w:numId w:val="18"/>
        </w:numPr>
        <w:spacing w:line="276" w:lineRule="auto"/>
      </w:pPr>
      <w:r w:rsidRPr="00427A35">
        <w:t>Dvobitni sabirač</w:t>
      </w:r>
      <w:r w:rsidR="00AF0F89" w:rsidRPr="00427A35">
        <w:t>,</w:t>
      </w:r>
      <w:r w:rsidRPr="00427A35">
        <w:t xml:space="preserve"> koji je poslužio za dobijanje predikcije</w:t>
      </w:r>
      <w:r w:rsidR="00AF0F89" w:rsidRPr="00427A35">
        <w:t>,</w:t>
      </w:r>
      <w:r w:rsidRPr="00427A35">
        <w:t xml:space="preserve"> se ažurira u zavisnosti od tačnog ishoda grananja.</w:t>
      </w:r>
      <w:r w:rsidR="005D62E1" w:rsidRPr="00427A35">
        <w:t xml:space="preserve"> Na slici 1. je demonstriran mogući rad jednog dvobitnog sabirača</w:t>
      </w:r>
      <w:r w:rsidR="009A1FF1">
        <w:t>, koji je zapravo FSM.</w:t>
      </w:r>
    </w:p>
    <w:p w14:paraId="7C1FEBB3" w14:textId="16A179B8" w:rsidR="00AF0F89" w:rsidRPr="00427A35" w:rsidRDefault="00AF0F89" w:rsidP="005D62E1">
      <w:pPr>
        <w:spacing w:line="276" w:lineRule="auto"/>
      </w:pPr>
    </w:p>
    <w:p w14:paraId="728895AE" w14:textId="77777777" w:rsidR="005D62E1" w:rsidRPr="00427A35" w:rsidRDefault="005D62E1" w:rsidP="005D62E1">
      <w:pPr>
        <w:keepNext/>
        <w:spacing w:line="276" w:lineRule="auto"/>
      </w:pPr>
      <w:r w:rsidRPr="00427A35">
        <w:rPr>
          <w:lang w:eastAsia="sr-Latn-ME"/>
        </w:rPr>
        <w:drawing>
          <wp:inline distT="0" distB="0" distL="0" distR="0" wp14:anchorId="3583CB18" wp14:editId="000B24E4">
            <wp:extent cx="5372100" cy="15906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3F11" w14:textId="461EB92E" w:rsidR="005D62E1" w:rsidRPr="00427A35" w:rsidRDefault="005D62E1" w:rsidP="005D62E1">
      <w:pPr>
        <w:pStyle w:val="Caption"/>
        <w:jc w:val="center"/>
      </w:pPr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Pr="00427A35">
        <w:t>1</w:t>
      </w:r>
      <w:r w:rsidRPr="00427A35">
        <w:fldChar w:fldCharType="end"/>
      </w:r>
      <w:r w:rsidRPr="00427A35">
        <w:t>. Prikaz mogućeg rada dvobitnog sabirača</w:t>
      </w:r>
    </w:p>
    <w:p w14:paraId="75A54A5B" w14:textId="14913539" w:rsidR="004A665F" w:rsidRPr="00427A35" w:rsidRDefault="00953ACC" w:rsidP="00016873">
      <w:pPr>
        <w:spacing w:line="276" w:lineRule="auto"/>
      </w:pPr>
      <w:r w:rsidRPr="00427A35">
        <w:t xml:space="preserve">Komponenta koja služi za praćenje ponašanja koda je GHR, </w:t>
      </w:r>
      <w:r w:rsidR="00DD553D" w:rsidRPr="00427A35">
        <w:t xml:space="preserve">a </w:t>
      </w:r>
      <w:r w:rsidRPr="00427A35">
        <w:t xml:space="preserve">u nekim šemama se koristi više od jednog. </w:t>
      </w:r>
      <w:r w:rsidR="00CA17A6" w:rsidRPr="00427A35">
        <w:t>Prednost</w:t>
      </w:r>
      <w:r w:rsidR="0017094B" w:rsidRPr="00427A35">
        <w:t xml:space="preserve"> </w:t>
      </w:r>
      <w:r w:rsidR="00DD1F1C" w:rsidRPr="00427A35">
        <w:t xml:space="preserve">korišćenja </w:t>
      </w:r>
      <w:r w:rsidR="00CA17A6" w:rsidRPr="00427A35">
        <w:t>rezultata grananja je taj što, na malom prostoru, može da</w:t>
      </w:r>
      <w:r w:rsidR="00E22065" w:rsidRPr="00427A35">
        <w:t xml:space="preserve"> se</w:t>
      </w:r>
      <w:r w:rsidR="00CA17A6" w:rsidRPr="00427A35">
        <w:t xml:space="preserve"> čuva informacij</w:t>
      </w:r>
      <w:r w:rsidR="00E22065" w:rsidRPr="00427A35">
        <w:t>a</w:t>
      </w:r>
      <w:r w:rsidR="00CA17A6" w:rsidRPr="00427A35">
        <w:t xml:space="preserve"> o dotadašnjem ponašanju koda. </w:t>
      </w:r>
      <w:r w:rsidR="00BA4AA6" w:rsidRPr="00427A35">
        <w:t>I</w:t>
      </w:r>
      <w:r w:rsidR="00CA17A6" w:rsidRPr="00427A35">
        <w:t>instrukcije grananja su tu da provjere koji uslovi su ispunjeni i kakv</w:t>
      </w:r>
      <w:r w:rsidR="00FC0FA5" w:rsidRPr="00427A35">
        <w:t>o</w:t>
      </w:r>
      <w:r w:rsidR="00CA17A6" w:rsidRPr="00427A35">
        <w:t xml:space="preserve"> je trenutno stanje aplikacije. Takve informacije mogu služiti i za predviđanje.</w:t>
      </w:r>
      <w:r w:rsidR="003177AB" w:rsidRPr="00427A35">
        <w:t xml:space="preserve"> </w:t>
      </w:r>
    </w:p>
    <w:p w14:paraId="21B37ECF" w14:textId="77777777" w:rsidR="00EC2F82" w:rsidRPr="00427A35" w:rsidRDefault="00EC2F82" w:rsidP="00016873">
      <w:pPr>
        <w:spacing w:line="276" w:lineRule="auto"/>
      </w:pPr>
    </w:p>
    <w:p w14:paraId="7818BD9E" w14:textId="70610785" w:rsidR="00355DCA" w:rsidRPr="00427A35" w:rsidRDefault="004A665F" w:rsidP="00F71A25">
      <w:pPr>
        <w:pStyle w:val="Heading3"/>
        <w:spacing w:after="240" w:line="276" w:lineRule="auto"/>
      </w:pPr>
      <w:bookmarkStart w:id="14" w:name="_Ref1289059"/>
      <w:bookmarkStart w:id="15" w:name="_Ref1292300"/>
      <w:bookmarkStart w:id="16" w:name="_Toc1336425"/>
      <w:r w:rsidRPr="00427A35">
        <w:t xml:space="preserve">Različitost </w:t>
      </w:r>
      <w:r w:rsidR="00964DCF" w:rsidRPr="00427A35">
        <w:t xml:space="preserve">hardverskog dizajna u odnosu na </w:t>
      </w:r>
      <w:r w:rsidRPr="00427A35">
        <w:t>perceptron</w:t>
      </w:r>
      <w:r w:rsidR="00355DCA" w:rsidRPr="00427A35">
        <w:t>.</w:t>
      </w:r>
      <w:bookmarkEnd w:id="14"/>
      <w:bookmarkEnd w:id="15"/>
      <w:bookmarkEnd w:id="16"/>
    </w:p>
    <w:p w14:paraId="31CBC364" w14:textId="67C94D51" w:rsidR="00EC2F82" w:rsidRPr="00E45CAE" w:rsidRDefault="00964DCF" w:rsidP="00E45CAE">
      <w:pPr>
        <w:spacing w:line="276" w:lineRule="auto"/>
      </w:pPr>
      <w:r w:rsidRPr="00427A35">
        <w:t>Vremenska složenost za kola klasičnih p</w:t>
      </w:r>
      <w:r w:rsidR="00640C6C" w:rsidRPr="00427A35">
        <w:t>r</w:t>
      </w:r>
      <w:r w:rsidRPr="00427A35">
        <w:t xml:space="preserve">edviđača je minimalna. Sve što je potrebno je da se nađe odgovarajući red iz tabele, ili više tabela, i da se pročita njegova vrijednost. Za razliku od ovoga, dobijanje </w:t>
      </w:r>
      <w:r w:rsidR="00BA4AA6" w:rsidRPr="00427A35">
        <w:t xml:space="preserve">predikcije u </w:t>
      </w:r>
      <w:r w:rsidRPr="00427A35">
        <w:t>perceptron</w:t>
      </w:r>
      <w:r w:rsidR="00BA4AA6" w:rsidRPr="00427A35">
        <w:t>skom predviđaču</w:t>
      </w:r>
      <w:r w:rsidRPr="00427A35">
        <w:t xml:space="preserve"> podrazumijeva sabiranje onog broja operanada koliko ima i vrijednosti u GHR-u</w:t>
      </w:r>
      <w:r w:rsidR="00BA4AA6" w:rsidRPr="00427A35">
        <w:t xml:space="preserve"> (kao što će</w:t>
      </w:r>
      <w:r w:rsidR="00366775" w:rsidRPr="00427A35">
        <w:t xml:space="preserve"> se</w:t>
      </w:r>
      <w:r w:rsidR="00BA4AA6" w:rsidRPr="00427A35">
        <w:t xml:space="preserve"> vidjeti u nastavku)</w:t>
      </w:r>
      <w:r w:rsidRPr="00427A35">
        <w:t>. Ovo je najveća mana perceptrona koji</w:t>
      </w:r>
      <w:r w:rsidR="00DD553D" w:rsidRPr="00427A35">
        <w:t xml:space="preserve"> se</w:t>
      </w:r>
      <w:r w:rsidRPr="00427A35">
        <w:t>, kao i sva</w:t>
      </w:r>
      <w:r w:rsidR="00BD1D2C" w:rsidRPr="00427A35">
        <w:t xml:space="preserve"> kompleksna</w:t>
      </w:r>
      <w:r w:rsidRPr="00427A35">
        <w:t xml:space="preserve"> kola, </w:t>
      </w:r>
      <w:r w:rsidR="00BF0A03" w:rsidRPr="00427A35">
        <w:t xml:space="preserve">teško </w:t>
      </w:r>
      <w:r w:rsidR="00BD1D2C" w:rsidRPr="00427A35">
        <w:t>uklapa u</w:t>
      </w:r>
      <w:r w:rsidR="00BF0A03" w:rsidRPr="00427A35">
        <w:t xml:space="preserve"> </w:t>
      </w:r>
      <w:r w:rsidR="00664E9B" w:rsidRPr="00427A35">
        <w:t>moderni</w:t>
      </w:r>
      <w:r w:rsidR="00BF0A03" w:rsidRPr="00427A35">
        <w:t xml:space="preserve"> dizajn procesora </w:t>
      </w:r>
      <w:r w:rsidR="00BD1D2C" w:rsidRPr="00427A35">
        <w:t>gdje se</w:t>
      </w:r>
      <w:r w:rsidR="00BF0A03" w:rsidRPr="00427A35">
        <w:t>, u većini slučajeva, preferira</w:t>
      </w:r>
      <w:r w:rsidR="00BD1D2C" w:rsidRPr="00427A35">
        <w:t>ju</w:t>
      </w:r>
      <w:r w:rsidR="00BF0A03" w:rsidRPr="00427A35">
        <w:t xml:space="preserve"> jednostavne instrukcije, brze za izvršavanje.</w:t>
      </w:r>
      <w:r w:rsidR="00A06187" w:rsidRPr="00427A35">
        <w:t xml:space="preserve"> </w:t>
      </w:r>
      <w:r w:rsidR="00EC2F82" w:rsidRPr="00427A35">
        <w:rPr>
          <w:b/>
          <w:bCs/>
        </w:rPr>
        <w:br w:type="page"/>
      </w:r>
    </w:p>
    <w:p w14:paraId="3DA5AC4A" w14:textId="17CF6741" w:rsidR="00A46F3B" w:rsidRPr="00427A35" w:rsidRDefault="00A06187" w:rsidP="00F71A25">
      <w:pPr>
        <w:pStyle w:val="Heading1"/>
      </w:pPr>
      <w:bookmarkStart w:id="17" w:name="_Ref1065894"/>
      <w:bookmarkStart w:id="18" w:name="_Toc1336426"/>
      <w:r w:rsidRPr="00427A35">
        <w:t>Perceptron za predviđanje grananja</w:t>
      </w:r>
      <w:bookmarkEnd w:id="17"/>
      <w:bookmarkEnd w:id="18"/>
    </w:p>
    <w:p w14:paraId="73E84D1B" w14:textId="55DBD164" w:rsidR="00A46F3B" w:rsidRPr="00427A35" w:rsidRDefault="00A46F3B" w:rsidP="00F71A25">
      <w:pPr>
        <w:pStyle w:val="Heading2"/>
        <w:spacing w:after="240" w:line="276" w:lineRule="auto"/>
      </w:pPr>
      <w:bookmarkStart w:id="19" w:name="_Toc1336427"/>
      <w:r w:rsidRPr="00427A35">
        <w:t>Perceptron kao klasifikator</w:t>
      </w:r>
      <w:bookmarkEnd w:id="19"/>
    </w:p>
    <w:p w14:paraId="175FEF9F" w14:textId="7CADBD92" w:rsidR="008C560F" w:rsidRPr="00427A35" w:rsidRDefault="00A46F3B" w:rsidP="00016873">
      <w:pPr>
        <w:spacing w:line="276" w:lineRule="auto"/>
      </w:pPr>
      <w:r w:rsidRPr="00427A35">
        <w:t xml:space="preserve">Perceptron je jedan od algoritama za binarnu klasifikaciju. Klasifikacija je </w:t>
      </w:r>
      <w:r w:rsidR="00106A45" w:rsidRPr="00427A35">
        <w:t>zadatak</w:t>
      </w:r>
      <w:r w:rsidRPr="00427A35">
        <w:t xml:space="preserve"> </w:t>
      </w:r>
      <w:r w:rsidR="0034547F" w:rsidRPr="00427A35">
        <w:t>označavanja određenog</w:t>
      </w:r>
      <w:r w:rsidRPr="00427A35">
        <w:t xml:space="preserve"> </w:t>
      </w:r>
      <w:r w:rsidR="0034547F" w:rsidRPr="00427A35">
        <w:t xml:space="preserve">skupa </w:t>
      </w:r>
      <w:r w:rsidR="00BD5E42" w:rsidRPr="00427A35">
        <w:t>odlika</w:t>
      </w:r>
      <w:r w:rsidR="0034547F" w:rsidRPr="00427A35">
        <w:t xml:space="preserve"> (</w:t>
      </w:r>
      <w:r w:rsidR="009E31DA" w:rsidRPr="00427A35">
        <w:t>osobina</w:t>
      </w:r>
      <w:r w:rsidR="007A6E6E">
        <w:t>, karakteristika</w:t>
      </w:r>
      <w:r w:rsidR="0034547F" w:rsidRPr="00427A35">
        <w:t>)</w:t>
      </w:r>
      <w:r w:rsidR="005F259C" w:rsidRPr="00427A35">
        <w:t xml:space="preserve">, tj. ulaznog vektora </w:t>
      </w:r>
      <w:r w:rsidR="009E31DA" w:rsidRPr="00427A35">
        <w:t>odlika</w:t>
      </w:r>
      <w:r w:rsidR="005F259C" w:rsidRPr="00427A35">
        <w:t>,</w:t>
      </w:r>
      <w:r w:rsidR="0034547F" w:rsidRPr="00427A35">
        <w:t xml:space="preserve"> sa nekom </w:t>
      </w:r>
      <w:r w:rsidR="002335EF" w:rsidRPr="00427A35">
        <w:t>klasom</w:t>
      </w:r>
      <w:r w:rsidR="0034547F" w:rsidRPr="00427A35">
        <w:t xml:space="preserve"> iz predodređenog</w:t>
      </w:r>
      <w:r w:rsidR="00E45694" w:rsidRPr="00427A35">
        <w:t>, ograničenog,</w:t>
      </w:r>
      <w:r w:rsidR="0034547F" w:rsidRPr="00427A35">
        <w:t xml:space="preserve"> skupa </w:t>
      </w:r>
      <w:r w:rsidR="002335EF" w:rsidRPr="00427A35">
        <w:t>klasa</w:t>
      </w:r>
      <w:r w:rsidR="0034547F" w:rsidRPr="00427A35">
        <w:t xml:space="preserve">. Binarna klasifikacija je kada </w:t>
      </w:r>
      <w:r w:rsidR="00A941D9" w:rsidRPr="00427A35">
        <w:t xml:space="preserve">postoje </w:t>
      </w:r>
      <w:r w:rsidR="0034547F" w:rsidRPr="00427A35">
        <w:t xml:space="preserve">dvije </w:t>
      </w:r>
      <w:r w:rsidR="002335EF" w:rsidRPr="00427A35">
        <w:t>klase</w:t>
      </w:r>
      <w:r w:rsidR="0034547F" w:rsidRPr="00427A35">
        <w:t xml:space="preserve"> na izboru. Perceptron </w:t>
      </w:r>
      <w:r w:rsidR="00C13BF8" w:rsidRPr="00427A35">
        <w:t xml:space="preserve">radi tako što pomnoži svaku od vrijednosti određene </w:t>
      </w:r>
      <w:r w:rsidR="00BD5E42" w:rsidRPr="00427A35">
        <w:t>odlike</w:t>
      </w:r>
      <w:r w:rsidR="00C13BF8" w:rsidRPr="00427A35">
        <w:t xml:space="preserve"> sa njenom težinom i </w:t>
      </w:r>
      <w:r w:rsidR="00BD5E42" w:rsidRPr="00427A35">
        <w:t>klasifikuje ulazni vektor na jedan način ako je rezultat veći od 0, a na drugi ako je manji od 0.</w:t>
      </w:r>
    </w:p>
    <w:tbl>
      <w:tblPr>
        <w:tblStyle w:val="PlainTable4"/>
        <w:tblpPr w:leftFromText="180" w:rightFromText="180" w:vertAnchor="text" w:horzAnchor="margin" w:tblpY="677"/>
        <w:tblW w:w="0" w:type="auto"/>
        <w:tblLook w:val="04A0" w:firstRow="1" w:lastRow="0" w:firstColumn="1" w:lastColumn="0" w:noHBand="0" w:noVBand="1"/>
      </w:tblPr>
      <w:tblGrid>
        <w:gridCol w:w="7825"/>
        <w:gridCol w:w="1525"/>
      </w:tblGrid>
      <w:tr w:rsidR="00B662C1" w:rsidRPr="00427A35" w14:paraId="5B4DC0D0" w14:textId="77777777" w:rsidTr="00B662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</w:tcPr>
          <w:p w14:paraId="29B50755" w14:textId="77777777" w:rsidR="00B662C1" w:rsidRPr="00427A35" w:rsidRDefault="00B662C1" w:rsidP="00B662C1">
            <w:pPr>
              <w:keepNext/>
              <w:spacing w:line="276" w:lineRule="auto"/>
              <w:ind w:firstLine="0"/>
              <w:jc w:val="center"/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+ 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i=1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w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525" w:type="dxa"/>
            <w:vAlign w:val="center"/>
          </w:tcPr>
          <w:p w14:paraId="20E70F96" w14:textId="0B28BF4F" w:rsidR="00B662C1" w:rsidRPr="00427A35" w:rsidRDefault="007A6E6E" w:rsidP="00B662C1">
            <w:pPr>
              <w:keepNext/>
              <w:spacing w:line="276" w:lineRule="auto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Formula 1.</w:t>
            </w:r>
          </w:p>
        </w:tc>
      </w:tr>
    </w:tbl>
    <w:p w14:paraId="14CAD245" w14:textId="3B1F1F10" w:rsidR="000C00DC" w:rsidRPr="00427A35" w:rsidRDefault="005F259C" w:rsidP="00016873">
      <w:pPr>
        <w:spacing w:line="276" w:lineRule="auto"/>
      </w:pPr>
      <w:r w:rsidRPr="00427A35">
        <w:t>Formula 1</w:t>
      </w:r>
      <w:r w:rsidR="007A6E6E">
        <w:t>.</w:t>
      </w:r>
      <w:r w:rsidRPr="00427A35">
        <w:t xml:space="preserve"> </w:t>
      </w:r>
      <w:r w:rsidR="00AF78E5" w:rsidRPr="00427A35">
        <w:t xml:space="preserve">daje način računanja izlaza perceptrona, čiji znak </w:t>
      </w:r>
      <w:r w:rsidR="004F2CA5" w:rsidRPr="00427A35">
        <w:t>određuje klasu, tj. ishod klasifikacije.</w:t>
      </w:r>
    </w:p>
    <w:p w14:paraId="7CFFB984" w14:textId="10734616" w:rsidR="00A95B8A" w:rsidRPr="00427A35" w:rsidRDefault="00BD5E42" w:rsidP="00B662C1">
      <w:pPr>
        <w:spacing w:line="276" w:lineRule="auto"/>
      </w:pPr>
      <w:r w:rsidRPr="00427A35">
        <w:t xml:space="preserve">Ovdje </w:t>
      </w:r>
      <w:r w:rsidR="004F2CA5" w:rsidRPr="00427A35">
        <w:t xml:space="preserve">je </w:t>
      </w:r>
      <w:r w:rsidRPr="00427A35">
        <w:t xml:space="preserve">ukupno </w:t>
      </w:r>
      <m:oMath>
        <m:r>
          <w:rPr>
            <w:rFonts w:ascii="Cambria Math" w:hAnsi="Cambria Math"/>
          </w:rPr>
          <m:t>n</m:t>
        </m:r>
      </m:oMath>
      <w:r w:rsidRPr="00427A35">
        <w:t xml:space="preserve"> ulaznih odlika (vektor dužine </w:t>
      </w:r>
      <m:oMath>
        <m:r>
          <w:rPr>
            <w:rFonts w:ascii="Cambria Math" w:hAnsi="Cambria Math"/>
          </w:rPr>
          <m:t>n</m:t>
        </m:r>
      </m:oMath>
      <w:r w:rsidRPr="00427A35">
        <w:t xml:space="preserve">),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27A35">
        <w:t xml:space="preserve"> je vrijednost odlike </w:t>
      </w:r>
      <m:oMath>
        <m:r>
          <w:rPr>
            <w:rFonts w:ascii="Cambria Math" w:hAnsi="Cambria Math"/>
          </w:rPr>
          <m:t>i</m:t>
        </m:r>
      </m:oMath>
      <w:r w:rsidR="009E31DA" w:rsidRPr="00427A35">
        <w:t>,</w:t>
      </w:r>
      <w:r w:rsidRPr="00427A35">
        <w:t xml:space="preserve"> 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427A35">
        <w:t xml:space="preserve"> je njena težina. Takođe</w:t>
      </w:r>
      <w:r w:rsidR="00440239" w:rsidRPr="00427A35">
        <w:t>,</w:t>
      </w:r>
      <w:r w:rsidRPr="00427A35">
        <w:t xml:space="preserve"> </w:t>
      </w:r>
      <w:r w:rsidR="004F2CA5" w:rsidRPr="00427A35">
        <w:t xml:space="preserve">uključena je </w:t>
      </w:r>
      <w:r w:rsidRPr="00427A35">
        <w:t>i vrijednost sklonosti</w:t>
      </w:r>
      <w:r w:rsidR="00FB0757" w:rsidRPr="00427A35">
        <w:rPr>
          <w:rStyle w:val="FootnoteReference"/>
        </w:rPr>
        <w:footnoteReference w:id="6"/>
      </w:r>
      <w:r w:rsidRPr="00427A35">
        <w:t xml:space="preserve"> vektora da bude klasifikovan na odgovarajući način</w:t>
      </w:r>
      <w:r w:rsidR="00A95B8A" w:rsidRPr="00427A35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A95B8A" w:rsidRPr="00427A35">
        <w:t>.</w:t>
      </w:r>
      <w:r w:rsidR="00AC3C9F" w:rsidRPr="00427A35">
        <w:t xml:space="preserve"> </w:t>
      </w:r>
      <w:r w:rsidR="004D5670" w:rsidRPr="00427A35">
        <w:t xml:space="preserve">Na osnovu </w:t>
      </w:r>
      <w:r w:rsidR="00DE2F5A" w:rsidRPr="00427A35">
        <w:t xml:space="preserve">stvarne </w:t>
      </w:r>
      <w:r w:rsidR="004D5670" w:rsidRPr="00427A35">
        <w:t>klasifikacije</w:t>
      </w:r>
      <w:r w:rsidR="00AC3C9F" w:rsidRPr="00427A35">
        <w:t>, koj</w:t>
      </w:r>
      <w:r w:rsidR="004D5670" w:rsidRPr="00427A35">
        <w:t>a</w:t>
      </w:r>
      <w:r w:rsidR="00AC3C9F" w:rsidRPr="00427A35">
        <w:t xml:space="preserve"> bi bi</w:t>
      </w:r>
      <w:r w:rsidR="004D5670" w:rsidRPr="00427A35">
        <w:t>la</w:t>
      </w:r>
      <w:r w:rsidR="00AC3C9F" w:rsidRPr="00427A35">
        <w:t xml:space="preserve"> u slučaju grananja, pravi rezultat grananja, </w:t>
      </w:r>
      <w:r w:rsidR="004F2CA5" w:rsidRPr="00427A35">
        <w:t>poveća</w:t>
      </w:r>
      <w:r w:rsidR="00DE2F5A" w:rsidRPr="00427A35">
        <w:t>va</w:t>
      </w:r>
      <w:r w:rsidR="004F2CA5" w:rsidRPr="00427A35">
        <w:t xml:space="preserve"> se </w:t>
      </w:r>
      <w:r w:rsidR="00AC3C9F" w:rsidRPr="00427A35">
        <w:t xml:space="preserve">ili </w:t>
      </w:r>
      <w:r w:rsidR="004F2CA5" w:rsidRPr="00427A35">
        <w:t>smanj</w:t>
      </w:r>
      <w:r w:rsidR="00DE2F5A" w:rsidRPr="00427A35">
        <w:t>uje</w:t>
      </w:r>
      <w:r w:rsidR="004F2CA5" w:rsidRPr="00427A35">
        <w:t xml:space="preserve"> </w:t>
      </w:r>
      <w:r w:rsidR="00AC3C9F" w:rsidRPr="00427A35">
        <w:t>težin</w:t>
      </w:r>
      <w:r w:rsidR="004F2CA5" w:rsidRPr="00427A35">
        <w:t xml:space="preserve">a </w:t>
      </w:r>
      <w:r w:rsidR="009E31DA" w:rsidRPr="00427A35">
        <w:t>odlike</w:t>
      </w:r>
      <w:r w:rsidR="00AC3C9F" w:rsidRPr="00427A35">
        <w:t xml:space="preserve"> </w:t>
      </w:r>
      <w:r w:rsidR="002335EF" w:rsidRPr="00427A35">
        <w:t xml:space="preserve">u zavisnosti da li je </w:t>
      </w:r>
      <w:r w:rsidR="004F2CA5" w:rsidRPr="00427A35">
        <w:t xml:space="preserve">ona </w:t>
      </w:r>
      <w:r w:rsidR="002335EF" w:rsidRPr="00427A35">
        <w:t xml:space="preserve">imala pozitivnu korelaciju </w:t>
      </w:r>
      <w:r w:rsidR="004F2CA5" w:rsidRPr="00427A35">
        <w:t xml:space="preserve">sa </w:t>
      </w:r>
      <w:r w:rsidR="00DE2F5A" w:rsidRPr="00427A35">
        <w:t xml:space="preserve">stvarnom klasom </w:t>
      </w:r>
      <w:r w:rsidR="002335EF" w:rsidRPr="00427A35">
        <w:t>(isti znak) ili negativnu (različiti znakovi).</w:t>
      </w:r>
    </w:p>
    <w:p w14:paraId="5AA42303" w14:textId="0590954B" w:rsidR="00416A50" w:rsidRPr="00427A35" w:rsidRDefault="00423985" w:rsidP="00016873">
      <w:pPr>
        <w:spacing w:line="276" w:lineRule="auto"/>
      </w:pPr>
      <w:r w:rsidRPr="00427A35">
        <w:t>Hardverski n</w:t>
      </w:r>
      <w:r w:rsidR="00284CD7" w:rsidRPr="00427A35">
        <w:t>ačin realizacije ovog algoritma je dat u poglavlj</w:t>
      </w:r>
      <w:r w:rsidR="00BD7C9D" w:rsidRPr="00427A35">
        <w:t xml:space="preserve">u </w:t>
      </w:r>
      <w:r w:rsidR="00E06CE5" w:rsidRPr="00427A35">
        <w:t>5</w:t>
      </w:r>
      <w:r w:rsidR="00BD7C9D" w:rsidRPr="00427A35">
        <w:t>.</w:t>
      </w:r>
    </w:p>
    <w:p w14:paraId="16BC1027" w14:textId="77777777" w:rsidR="00EC2F82" w:rsidRPr="00427A35" w:rsidRDefault="00EC2F82" w:rsidP="00016873">
      <w:pPr>
        <w:spacing w:line="276" w:lineRule="auto"/>
      </w:pPr>
    </w:p>
    <w:p w14:paraId="062C7C4C" w14:textId="58706459" w:rsidR="00284CD7" w:rsidRPr="00427A35" w:rsidRDefault="00416A50" w:rsidP="00F71A25">
      <w:pPr>
        <w:pStyle w:val="Heading3"/>
        <w:spacing w:after="240" w:line="276" w:lineRule="auto"/>
      </w:pPr>
      <w:bookmarkStart w:id="20" w:name="_Toc1336428"/>
      <w:r w:rsidRPr="00427A35">
        <w:t>Sposobnosti perceptrona</w:t>
      </w:r>
      <w:r w:rsidR="00945101" w:rsidRPr="00427A35">
        <w:t>.</w:t>
      </w:r>
      <w:bookmarkEnd w:id="20"/>
    </w:p>
    <w:p w14:paraId="498EAFB7" w14:textId="358BDAD7" w:rsidR="00416A50" w:rsidRPr="00427A35" w:rsidRDefault="00DD67FB" w:rsidP="00016873">
      <w:pPr>
        <w:spacing w:line="276" w:lineRule="auto"/>
      </w:pPr>
      <w:r w:rsidRPr="00427A35">
        <w:t xml:space="preserve">Glavni </w:t>
      </w:r>
      <w:r w:rsidR="00E4178A" w:rsidRPr="00427A35">
        <w:t xml:space="preserve">element </w:t>
      </w:r>
      <w:r w:rsidRPr="00427A35">
        <w:t>perceptrona je linearna funkcija koja sabira rezultate množenja vrijednosti odlika i njihovih težina, i kao linearna funkcija</w:t>
      </w:r>
      <w:r w:rsidR="007F1996" w:rsidRPr="00427A35">
        <w:t xml:space="preserve"> koja kada se</w:t>
      </w:r>
      <w:r w:rsidR="007F6AB5" w:rsidRPr="00427A35">
        <w:t xml:space="preserve"> </w:t>
      </w:r>
      <w:r w:rsidR="00640C6C" w:rsidRPr="00427A35">
        <w:t>izjednači</w:t>
      </w:r>
      <w:r w:rsidR="007F6AB5" w:rsidRPr="00427A35">
        <w:t xml:space="preserve"> sa 0 </w:t>
      </w:r>
      <w:r w:rsidR="007F1996" w:rsidRPr="00427A35">
        <w:t>dobija se</w:t>
      </w:r>
      <w:r w:rsidR="007F6AB5" w:rsidRPr="00427A35">
        <w:t xml:space="preserve"> linearn</w:t>
      </w:r>
      <w:r w:rsidR="003B0613" w:rsidRPr="00427A35">
        <w:t>i</w:t>
      </w:r>
      <w:r w:rsidR="007F6AB5" w:rsidRPr="00427A35">
        <w:t xml:space="preserve"> </w:t>
      </w:r>
      <w:r w:rsidR="003B0613" w:rsidRPr="00427A35">
        <w:t xml:space="preserve">prostor </w:t>
      </w:r>
      <w:r w:rsidR="00023884" w:rsidRPr="00427A35">
        <w:t xml:space="preserve">dimenzije </w:t>
      </w:r>
      <m:oMath>
        <m:r>
          <w:rPr>
            <w:rFonts w:ascii="Cambria Math" w:hAnsi="Cambria Math"/>
          </w:rPr>
          <m:t>n-1</m:t>
        </m:r>
      </m:oMath>
      <w:r w:rsidR="001C2716" w:rsidRPr="00427A35">
        <w:t>, koji predstavlja predviđenu granicu klasa</w:t>
      </w:r>
      <w:r w:rsidR="00023884" w:rsidRPr="00427A35">
        <w:t xml:space="preserve">. </w:t>
      </w:r>
      <w:r w:rsidR="00DC4262" w:rsidRPr="00427A35">
        <w:t xml:space="preserve">Ovo govori, mada je i očigledno iz same </w:t>
      </w:r>
      <w:r w:rsidR="003E34DE" w:rsidRPr="00427A35">
        <w:t>(ne)jednakosti</w:t>
      </w:r>
      <w:r w:rsidR="00581CE4" w:rsidRPr="00427A35">
        <w:rPr>
          <w:rStyle w:val="FootnoteReference"/>
        </w:rPr>
        <w:footnoteReference w:id="7"/>
      </w:r>
      <w:r w:rsidR="00DC4262" w:rsidRPr="00427A35">
        <w:t xml:space="preserve">, da perceptron razdvaja samo linearni </w:t>
      </w:r>
      <w:r w:rsidR="00CB719E" w:rsidRPr="00427A35">
        <w:t xml:space="preserve">razdvojiv prostor </w:t>
      </w:r>
      <w:r w:rsidR="00DC4262" w:rsidRPr="00427A35">
        <w:t xml:space="preserve">i da </w:t>
      </w:r>
      <w:r w:rsidR="003E34DE" w:rsidRPr="00427A35">
        <w:t>jedin</w:t>
      </w:r>
      <w:r w:rsidR="00BD7C9D" w:rsidRPr="00427A35">
        <w:t>o</w:t>
      </w:r>
      <w:r w:rsidR="003E34DE" w:rsidRPr="00427A35">
        <w:t xml:space="preserve"> u toj situaciji ima tačnost predviđanja od 100%</w:t>
      </w:r>
      <w:r w:rsidR="001C2716" w:rsidRPr="00427A35">
        <w:t xml:space="preserve"> (nakon dovoljno učenja)</w:t>
      </w:r>
      <w:r w:rsidR="00E4178A" w:rsidRPr="00427A35">
        <w:t>.</w:t>
      </w:r>
      <w:r w:rsidR="003E34DE" w:rsidRPr="00427A35">
        <w:t xml:space="preserve"> </w:t>
      </w:r>
      <w:r w:rsidR="00E4178A" w:rsidRPr="00427A35">
        <w:t xml:space="preserve">U </w:t>
      </w:r>
      <w:r w:rsidR="003E34DE" w:rsidRPr="00427A35">
        <w:t xml:space="preserve">ostalim slučajevima, tačnost će mu biti veća što je </w:t>
      </w:r>
      <w:r w:rsidR="00BD7C9D" w:rsidRPr="00427A35">
        <w:t>prostor više linearno razdvojiviji</w:t>
      </w:r>
      <w:r w:rsidR="007F1996" w:rsidRPr="00427A35">
        <w:rPr>
          <w:rStyle w:val="FootnoteReference"/>
        </w:rPr>
        <w:footnoteReference w:id="8"/>
      </w:r>
      <w:r w:rsidR="00BD7C9D" w:rsidRPr="00427A35">
        <w:t>.</w:t>
      </w:r>
      <w:r w:rsidR="003E34DE" w:rsidRPr="00427A35">
        <w:t xml:space="preserve"> </w:t>
      </w:r>
      <w:r w:rsidR="00B662C1" w:rsidRPr="00427A35">
        <w:t xml:space="preserve">Na slici </w:t>
      </w:r>
      <w:r w:rsidR="002F2A00" w:rsidRPr="00427A35">
        <w:t>2</w:t>
      </w:r>
      <w:r w:rsidR="00B662C1" w:rsidRPr="00427A35">
        <w:t xml:space="preserve"> imamo primjer linearno razdvojivog prostora.</w:t>
      </w:r>
    </w:p>
    <w:p w14:paraId="0C473E89" w14:textId="77777777" w:rsidR="00CB719E" w:rsidRPr="00427A35" w:rsidRDefault="00CB719E" w:rsidP="00016873">
      <w:pPr>
        <w:keepNext/>
        <w:spacing w:line="276" w:lineRule="auto"/>
        <w:jc w:val="center"/>
      </w:pPr>
      <w:r w:rsidRPr="00427A35">
        <w:rPr>
          <w:lang w:eastAsia="sr-Latn-ME"/>
        </w:rPr>
        <w:drawing>
          <wp:inline distT="0" distB="0" distL="0" distR="0" wp14:anchorId="095DCA59" wp14:editId="15F6AA6C">
            <wp:extent cx="3438525" cy="2578894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rceptron_cant_choose.sv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121" cy="259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5F69A" w14:textId="721F6968" w:rsidR="00CB719E" w:rsidRPr="00427A35" w:rsidRDefault="00CB719E" w:rsidP="00016873">
      <w:pPr>
        <w:pStyle w:val="Caption"/>
        <w:spacing w:line="276" w:lineRule="auto"/>
        <w:jc w:val="center"/>
      </w:pPr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2</w:t>
      </w:r>
      <w:r w:rsidRPr="00427A35">
        <w:fldChar w:fldCharType="end"/>
      </w:r>
      <w:r w:rsidRPr="00427A35">
        <w:t>. Linearno razdvojiv  prostor.</w:t>
      </w:r>
      <w:r w:rsidRPr="00427A35">
        <w:br/>
        <w:t xml:space="preserve"> Izvor: https://en.wikipedia.org/wiki/File:Perceptron_cant_choose.svg</w:t>
      </w:r>
    </w:p>
    <w:p w14:paraId="034038D6" w14:textId="206B6F1A" w:rsidR="00CB719E" w:rsidRPr="00427A35" w:rsidRDefault="00CB719E" w:rsidP="00016873">
      <w:pPr>
        <w:spacing w:line="276" w:lineRule="auto"/>
      </w:pPr>
      <w:r w:rsidRPr="00427A35">
        <w:t xml:space="preserve">U radu </w:t>
      </w:r>
      <w:r w:rsidR="00B3172E" w:rsidRPr="00427A35">
        <w:t>Himenes</w:t>
      </w:r>
      <w:r w:rsidR="00F339D1" w:rsidRPr="00427A35">
        <w:t>a</w:t>
      </w:r>
      <w:r w:rsidRPr="00427A35">
        <w:t xml:space="preserve"> i Lina</w:t>
      </w:r>
      <w:sdt>
        <w:sdtPr>
          <w:id w:val="-549153878"/>
          <w:citation/>
        </w:sdtPr>
        <w:sdtEndPr/>
        <w:sdtContent>
          <w:r w:rsidR="007F1996" w:rsidRPr="00427A35">
            <w:fldChar w:fldCharType="begin"/>
          </w:r>
          <w:r w:rsidR="00B2141E" w:rsidRPr="00427A35">
            <w:instrText xml:space="preserve">CITATION Jim01 \l 11290 </w:instrText>
          </w:r>
          <w:r w:rsidR="007F1996" w:rsidRPr="00427A35">
            <w:fldChar w:fldCharType="separate"/>
          </w:r>
          <w:r w:rsidR="002F3ED9" w:rsidRPr="00427A35">
            <w:t xml:space="preserve"> [1]</w:t>
          </w:r>
          <w:r w:rsidR="007F1996" w:rsidRPr="00427A35">
            <w:fldChar w:fldCharType="end"/>
          </w:r>
        </w:sdtContent>
      </w:sdt>
      <w:r w:rsidRPr="00427A35">
        <w:t xml:space="preserve"> predstavljen</w:t>
      </w:r>
      <w:r w:rsidR="00A95D6A" w:rsidRPr="00427A35">
        <w:t xml:space="preserve"> je </w:t>
      </w:r>
      <w:r w:rsidR="00640C6C" w:rsidRPr="00427A35">
        <w:t>uticaj</w:t>
      </w:r>
      <w:r w:rsidR="00A95D6A" w:rsidRPr="00427A35">
        <w:t xml:space="preserve"> ove </w:t>
      </w:r>
      <w:r w:rsidR="00640C6C" w:rsidRPr="00427A35">
        <w:t>razdvojenosti</w:t>
      </w:r>
      <w:r w:rsidR="00A95D6A" w:rsidRPr="00427A35">
        <w:t xml:space="preserve"> na performanse perceptronskog predviđača. U poglavlju </w:t>
      </w:r>
      <w:r w:rsidR="00AA034E" w:rsidRPr="00427A35">
        <w:fldChar w:fldCharType="begin"/>
      </w:r>
      <w:r w:rsidR="00AA034E" w:rsidRPr="00427A35">
        <w:instrText xml:space="preserve"> REF _Ref21142 \r \h </w:instrText>
      </w:r>
      <w:r w:rsidR="00016873" w:rsidRPr="00427A35">
        <w:instrText xml:space="preserve"> \* MERGEFORMAT </w:instrText>
      </w:r>
      <w:r w:rsidR="00AA034E" w:rsidRPr="00427A35">
        <w:fldChar w:fldCharType="separate"/>
      </w:r>
      <w:r w:rsidR="00ED12BF" w:rsidRPr="00427A35">
        <w:t>7</w:t>
      </w:r>
      <w:r w:rsidR="00AA034E" w:rsidRPr="00427A35">
        <w:t>.1</w:t>
      </w:r>
      <w:r w:rsidR="00AA034E" w:rsidRPr="00427A35">
        <w:fldChar w:fldCharType="end"/>
      </w:r>
      <w:r w:rsidR="00AA034E" w:rsidRPr="00427A35">
        <w:t xml:space="preserve"> </w:t>
      </w:r>
      <w:r w:rsidR="00A95D6A" w:rsidRPr="00427A35">
        <w:t>se diskutuje kako iskoristiti ovaj potencijal za predviđanje.</w:t>
      </w:r>
    </w:p>
    <w:p w14:paraId="75EACF10" w14:textId="6AC69314" w:rsidR="00C31D4B" w:rsidRPr="00427A35" w:rsidRDefault="00C31D4B" w:rsidP="00016873">
      <w:pPr>
        <w:spacing w:line="276" w:lineRule="auto"/>
      </w:pPr>
    </w:p>
    <w:p w14:paraId="5F0563EB" w14:textId="3EACB458" w:rsidR="00945101" w:rsidRPr="00427A35" w:rsidRDefault="00945101" w:rsidP="00F71A25">
      <w:pPr>
        <w:pStyle w:val="Heading2"/>
        <w:spacing w:after="240" w:line="276" w:lineRule="auto"/>
      </w:pPr>
      <w:bookmarkStart w:id="21" w:name="_Toc1336429"/>
      <w:r w:rsidRPr="00427A35">
        <w:t>Predviđanje grananja</w:t>
      </w:r>
      <w:bookmarkEnd w:id="21"/>
    </w:p>
    <w:p w14:paraId="028F6A97" w14:textId="6B0E3CD9" w:rsidR="004A06CE" w:rsidRPr="00427A35" w:rsidRDefault="004A06CE" w:rsidP="00016873">
      <w:pPr>
        <w:spacing w:line="276" w:lineRule="auto"/>
      </w:pPr>
      <w:r w:rsidRPr="00427A35">
        <w:t>Za korišćenje perceptrona u predviđanju potrebni su GHR i tabela</w:t>
      </w:r>
      <w:r w:rsidR="00660F15" w:rsidRPr="00427A35">
        <w:t>,</w:t>
      </w:r>
      <w:r w:rsidRPr="00427A35">
        <w:t xml:space="preserve"> koja </w:t>
      </w:r>
      <w:r w:rsidR="00660F15" w:rsidRPr="00427A35">
        <w:t>sa</w:t>
      </w:r>
      <w:r w:rsidRPr="00427A35">
        <w:t xml:space="preserve">drži </w:t>
      </w:r>
      <w:r w:rsidR="00514F81" w:rsidRPr="00427A35">
        <w:t>teži</w:t>
      </w:r>
      <w:r w:rsidR="00660F15" w:rsidRPr="00427A35">
        <w:t>ne, za svaku od memorijskih lokacija određenih uzetim brojem bita iz PC-a</w:t>
      </w:r>
      <w:r w:rsidR="007F1996" w:rsidRPr="00427A35">
        <w:rPr>
          <w:rStyle w:val="FootnoteReference"/>
        </w:rPr>
        <w:footnoteReference w:id="9"/>
      </w:r>
      <w:r w:rsidR="00660F15" w:rsidRPr="00427A35">
        <w:t xml:space="preserve">. Različite težine (tj. različiti perceptroni) u odnosu na </w:t>
      </w:r>
      <w:r w:rsidR="00AA034E" w:rsidRPr="00427A35">
        <w:t>vrijednost PC-a</w:t>
      </w:r>
      <w:r w:rsidR="00660F15" w:rsidRPr="00427A35">
        <w:t xml:space="preserve"> se koriste kako bi lokalizovali </w:t>
      </w:r>
      <w:r w:rsidR="00AE1359" w:rsidRPr="00427A35">
        <w:t>predviđanje, tj. da bi različitim granama dali različite modele ponašanja, a ne da sve dijele isti. Lokalizacija se koristi i u drugim šemama za predviđanje.</w:t>
      </w:r>
    </w:p>
    <w:p w14:paraId="56A2DED5" w14:textId="04799642" w:rsidR="00AE1359" w:rsidRPr="00427A35" w:rsidRDefault="00AE1359" w:rsidP="00016873">
      <w:pPr>
        <w:spacing w:line="276" w:lineRule="auto"/>
      </w:pPr>
      <w:r w:rsidRPr="00427A35">
        <w:t xml:space="preserve">Proces predviđanja je slijedeći: </w:t>
      </w:r>
    </w:p>
    <w:p w14:paraId="47861082" w14:textId="1B306B9F" w:rsidR="00AE1359" w:rsidRPr="00427A35" w:rsidRDefault="00AE1359" w:rsidP="00016873">
      <w:pPr>
        <w:pStyle w:val="ListParagraph"/>
        <w:numPr>
          <w:ilvl w:val="0"/>
          <w:numId w:val="20"/>
        </w:numPr>
        <w:spacing w:line="276" w:lineRule="auto"/>
      </w:pPr>
      <w:r w:rsidRPr="00427A35">
        <w:t xml:space="preserve">Detektuje se da je </w:t>
      </w:r>
      <w:r w:rsidR="00E01F55" w:rsidRPr="00427A35">
        <w:t xml:space="preserve">pročitana </w:t>
      </w:r>
      <w:r w:rsidRPr="00427A35">
        <w:t xml:space="preserve">instrukcija grananja (dobijeno iz </w:t>
      </w:r>
      <w:r w:rsidR="00676DA2" w:rsidRPr="00427A35">
        <w:t>operacionog koda (</w:t>
      </w:r>
      <w:r w:rsidRPr="00427A35">
        <w:t>OPCODE</w:t>
      </w:r>
      <w:r w:rsidR="00676DA2" w:rsidRPr="00427A35">
        <w:t>)</w:t>
      </w:r>
      <w:r w:rsidRPr="00427A35">
        <w:t>)</w:t>
      </w:r>
      <w:r w:rsidR="00676DA2" w:rsidRPr="00427A35">
        <w:t>.</w:t>
      </w:r>
    </w:p>
    <w:p w14:paraId="22AD918D" w14:textId="4FF93C6A" w:rsidR="00AE1359" w:rsidRPr="00427A35" w:rsidRDefault="00AE1359" w:rsidP="00016873">
      <w:pPr>
        <w:pStyle w:val="ListParagraph"/>
        <w:numPr>
          <w:ilvl w:val="0"/>
          <w:numId w:val="20"/>
        </w:numPr>
        <w:spacing w:line="276" w:lineRule="auto"/>
      </w:pPr>
      <w:r w:rsidRPr="00427A35">
        <w:t xml:space="preserve">Na osnovu </w:t>
      </w:r>
      <w:r w:rsidR="00676DA2" w:rsidRPr="00427A35">
        <w:t xml:space="preserve">vrijednosti </w:t>
      </w:r>
      <w:r w:rsidRPr="00427A35">
        <w:t>PC-a te instrukcije nađ</w:t>
      </w:r>
      <w:r w:rsidR="00E45694" w:rsidRPr="00427A35">
        <w:t>u se odgovarajuće težine</w:t>
      </w:r>
      <w:r w:rsidR="00676DA2" w:rsidRPr="00427A35">
        <w:t>.</w:t>
      </w:r>
    </w:p>
    <w:p w14:paraId="24EFAE4B" w14:textId="2377077A" w:rsidR="00633EE1" w:rsidRPr="00427A35" w:rsidRDefault="00AE1359" w:rsidP="00016873">
      <w:pPr>
        <w:pStyle w:val="ListParagraph"/>
        <w:numPr>
          <w:ilvl w:val="0"/>
          <w:numId w:val="20"/>
        </w:numPr>
        <w:spacing w:line="276" w:lineRule="auto"/>
      </w:pPr>
      <w:r w:rsidRPr="00427A35">
        <w:t>Te težine se</w:t>
      </w:r>
      <w:r w:rsidR="006D1BE8" w:rsidRPr="00427A35">
        <w:t xml:space="preserve"> pomnože</w:t>
      </w:r>
      <w:r w:rsidR="006D1BE8" w:rsidRPr="00427A35">
        <w:rPr>
          <w:rStyle w:val="FootnoteReference"/>
        </w:rPr>
        <w:footnoteReference w:id="10"/>
      </w:r>
      <w:r w:rsidR="00633EE1" w:rsidRPr="00427A35">
        <w:t xml:space="preserve"> sa bitovima iz GHR (skalarni proizvod)</w:t>
      </w:r>
      <w:r w:rsidR="007A6E6E">
        <w:t>,</w:t>
      </w:r>
      <w:r w:rsidR="000C00DC" w:rsidRPr="00427A35">
        <w:t xml:space="preserve"> kao u </w:t>
      </w:r>
      <w:r w:rsidR="007A6E6E">
        <w:t xml:space="preserve">formuli </w:t>
      </w:r>
      <w:r w:rsidR="000C00DC" w:rsidRPr="00427A35">
        <w:t>1</w:t>
      </w:r>
      <w:r w:rsidR="007A6E6E">
        <w:t>.,</w:t>
      </w:r>
      <w:r w:rsidR="00633EE1" w:rsidRPr="00427A35">
        <w:t xml:space="preserve"> i dobije se </w:t>
      </w:r>
      <m:oMath>
        <m:r>
          <w:rPr>
            <w:rFonts w:ascii="Cambria Math" w:hAnsi="Cambria Math"/>
          </w:rPr>
          <m:t>y</m:t>
        </m:r>
      </m:oMath>
      <w:r w:rsidR="00633EE1" w:rsidRPr="00427A35">
        <w:t>, na osnovu čijeg znaka se dobija predikcija</w:t>
      </w:r>
      <w:r w:rsidR="00676DA2" w:rsidRPr="00427A35">
        <w:t>:</w:t>
      </w:r>
      <w:r w:rsidR="00633EE1" w:rsidRPr="00427A35">
        <w:t xml:space="preserve"> pozitivno </w:t>
      </w:r>
      <m:oMath>
        <m:r>
          <w:rPr>
            <w:rFonts w:ascii="Cambria Math" w:hAnsi="Cambria Math"/>
          </w:rPr>
          <m:t>y</m:t>
        </m:r>
      </m:oMath>
      <w:r w:rsidR="00633EE1" w:rsidRPr="00427A35">
        <w:t xml:space="preserve"> je za T a negativno za NT.</w:t>
      </w:r>
    </w:p>
    <w:p w14:paraId="5140112B" w14:textId="585FE1F2" w:rsidR="00AE1359" w:rsidRPr="00427A35" w:rsidRDefault="00633EE1" w:rsidP="00016873">
      <w:pPr>
        <w:pStyle w:val="ListParagraph"/>
        <w:numPr>
          <w:ilvl w:val="0"/>
          <w:numId w:val="20"/>
        </w:numPr>
        <w:spacing w:line="276" w:lineRule="auto"/>
      </w:pPr>
      <w:r w:rsidRPr="00427A35">
        <w:t>Izračunata predikcij</w:t>
      </w:r>
      <w:r w:rsidR="00573C37" w:rsidRPr="00427A35">
        <w:t>a</w:t>
      </w:r>
      <w:r w:rsidRPr="00427A35">
        <w:t xml:space="preserve"> se upiš</w:t>
      </w:r>
      <w:r w:rsidR="00573C37" w:rsidRPr="00427A35">
        <w:t>e</w:t>
      </w:r>
      <w:r w:rsidRPr="00427A35">
        <w:t xml:space="preserve"> u GHR</w:t>
      </w:r>
      <w:r w:rsidR="00573C37" w:rsidRPr="00427A35">
        <w:t>, a kad se dobije i tač</w:t>
      </w:r>
      <w:r w:rsidR="00640C6C" w:rsidRPr="00427A35">
        <w:t>a</w:t>
      </w:r>
      <w:r w:rsidR="00573C37" w:rsidRPr="00427A35">
        <w:t>n ishod, onda se on postavi umjesto izračunate predikcije</w:t>
      </w:r>
      <w:r w:rsidR="00676DA2" w:rsidRPr="00427A35">
        <w:t>.</w:t>
      </w:r>
    </w:p>
    <w:p w14:paraId="4B3A968B" w14:textId="278F8AD2" w:rsidR="00573C37" w:rsidRPr="00427A35" w:rsidRDefault="00573C37" w:rsidP="00016873">
      <w:pPr>
        <w:pStyle w:val="ListParagraph"/>
        <w:numPr>
          <w:ilvl w:val="0"/>
          <w:numId w:val="20"/>
        </w:numPr>
        <w:spacing w:line="276" w:lineRule="auto"/>
      </w:pPr>
      <w:r w:rsidRPr="00427A35">
        <w:t xml:space="preserve">Nakon dobijanja tačnog ishoda, dolazi do „učenja“, tj. </w:t>
      </w:r>
      <w:r w:rsidR="00064C57" w:rsidRPr="00427A35">
        <w:t xml:space="preserve">promjene </w:t>
      </w:r>
      <w:r w:rsidR="000D6C55" w:rsidRPr="00427A35">
        <w:t xml:space="preserve">težina tako da se pojača veza između </w:t>
      </w:r>
      <w:r w:rsidR="007F1996" w:rsidRPr="00427A35">
        <w:t>ishoda</w:t>
      </w:r>
      <w:r w:rsidR="00125E24" w:rsidRPr="00427A35">
        <w:t xml:space="preserve"> prethodnih</w:t>
      </w:r>
      <w:r w:rsidR="007F1996" w:rsidRPr="00427A35">
        <w:t xml:space="preserve"> grana</w:t>
      </w:r>
      <w:r w:rsidR="000D6C55" w:rsidRPr="00427A35">
        <w:t xml:space="preserve"> u GHR</w:t>
      </w:r>
      <w:r w:rsidR="007F1996" w:rsidRPr="00427A35">
        <w:t>-u</w:t>
      </w:r>
      <w:r w:rsidR="000D6C55" w:rsidRPr="00427A35">
        <w:t xml:space="preserve"> i </w:t>
      </w:r>
      <w:r w:rsidR="00125E24" w:rsidRPr="00427A35">
        <w:t xml:space="preserve">trenutno dobijenog </w:t>
      </w:r>
      <w:r w:rsidR="000D6C55" w:rsidRPr="00427A35">
        <w:t>ishoda</w:t>
      </w:r>
      <w:r w:rsidR="007F1996" w:rsidRPr="00427A35">
        <w:t xml:space="preserve"> </w:t>
      </w:r>
      <w:r w:rsidR="00676DA2" w:rsidRPr="00427A35">
        <w:t>.</w:t>
      </w:r>
    </w:p>
    <w:p w14:paraId="5C32315A" w14:textId="64F74647" w:rsidR="000D6C55" w:rsidRPr="00427A35" w:rsidRDefault="00125E24" w:rsidP="00016873">
      <w:pPr>
        <w:pStyle w:val="ListParagraph"/>
        <w:spacing w:line="276" w:lineRule="auto"/>
        <w:ind w:left="0"/>
      </w:pPr>
      <w:r w:rsidRPr="00427A35">
        <w:t xml:space="preserve">Princip </w:t>
      </w:r>
      <w:r w:rsidR="0024277A" w:rsidRPr="00427A35">
        <w:t>učenja je ta</w:t>
      </w:r>
      <w:r w:rsidRPr="00427A35">
        <w:t>j</w:t>
      </w:r>
      <w:r w:rsidR="0024277A" w:rsidRPr="00427A35">
        <w:t xml:space="preserve"> da se </w:t>
      </w:r>
      <w:r w:rsidR="00F324D7" w:rsidRPr="00427A35">
        <w:t xml:space="preserve">svaka </w:t>
      </w:r>
      <w:r w:rsidR="0024277A" w:rsidRPr="00427A35">
        <w:t>težin</w:t>
      </w:r>
      <w:r w:rsidR="00F324D7" w:rsidRPr="00427A35">
        <w:t>a</w:t>
      </w:r>
      <w:r w:rsidR="0024277A" w:rsidRPr="00427A35">
        <w:t xml:space="preserve"> </w:t>
      </w:r>
      <w:r w:rsidR="00F324D7" w:rsidRPr="00427A35">
        <w:t xml:space="preserve">pomjeri u onom smjeru da bi dati bit GHR-a, </w:t>
      </w:r>
      <w:r w:rsidR="00646A2F" w:rsidRPr="00427A35">
        <w:t xml:space="preserve">tj. </w:t>
      </w:r>
      <w:r w:rsidR="00F324D7" w:rsidRPr="00427A35">
        <w:t xml:space="preserve">da li je ta prethodna grana T ili NT, više odgovarao </w:t>
      </w:r>
      <w:r w:rsidR="00354090" w:rsidRPr="00427A35">
        <w:t>tačnom ishodu</w:t>
      </w:r>
      <w:r w:rsidR="00F324D7" w:rsidRPr="00427A35">
        <w:t xml:space="preserve">. U ovom slučaju, da </w:t>
      </w:r>
      <m:oMath>
        <m:r>
          <w:rPr>
            <w:rFonts w:ascii="Cambria Math" w:hAnsi="Cambria Math"/>
          </w:rPr>
          <m:t>y</m:t>
        </m:r>
      </m:oMath>
      <w:r w:rsidR="00F324D7" w:rsidRPr="00427A35">
        <w:t xml:space="preserve"> </w:t>
      </w:r>
      <w:r w:rsidR="007A6E6E">
        <w:t>formule 1.</w:t>
      </w:r>
      <w:r w:rsidR="00F324D7" w:rsidRPr="00427A35">
        <w:t xml:space="preserve"> bude što veće od 0 ako je ishod T, ili što manje ako je ishod NT. </w:t>
      </w:r>
      <w:r w:rsidR="007D5D51" w:rsidRPr="00427A35">
        <w:t xml:space="preserve">Tako da se težine </w:t>
      </w:r>
      <w:r w:rsidR="001A3A20" w:rsidRPr="00427A35">
        <w:t>mijenjaju</w:t>
      </w:r>
      <w:r w:rsidR="007D5D51" w:rsidRPr="00427A35">
        <w:t xml:space="preserve"> </w:t>
      </w:r>
      <w:r w:rsidR="00144338">
        <w:t>po formuli 2.</w:t>
      </w:r>
    </w:p>
    <w:p w14:paraId="5B75C4FE" w14:textId="77777777" w:rsidR="001C6B5D" w:rsidRPr="00427A35" w:rsidRDefault="001C6B5D" w:rsidP="00016873">
      <w:pPr>
        <w:pStyle w:val="ListParagraph"/>
        <w:spacing w:line="276" w:lineRule="auto"/>
        <w:ind w:left="0"/>
      </w:pPr>
    </w:p>
    <w:p w14:paraId="44586533" w14:textId="43DA52D0" w:rsidR="001A3A20" w:rsidRPr="00427A35" w:rsidRDefault="001A3A20" w:rsidP="00016873">
      <w:pPr>
        <w:pStyle w:val="ListParagraph"/>
        <w:spacing w:line="276" w:lineRule="auto"/>
        <w:jc w:val="center"/>
      </w:pPr>
      <w:r w:rsidRPr="00427A35">
        <w:t xml:space="preserve">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+sign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 xml:space="preserve">,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      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∊{-1, 1}</m:t>
        </m:r>
      </m:oMath>
      <w:r w:rsidRPr="00427A35">
        <w:t xml:space="preserve">                              </w:t>
      </w:r>
      <w:r w:rsidR="00144338">
        <w:t>Formula 2.</w:t>
      </w:r>
    </w:p>
    <w:p w14:paraId="0BD2898B" w14:textId="77777777" w:rsidR="001C6B5D" w:rsidRPr="00427A35" w:rsidRDefault="001C6B5D" w:rsidP="00016873">
      <w:pPr>
        <w:pStyle w:val="ListParagraph"/>
        <w:spacing w:line="276" w:lineRule="auto"/>
        <w:jc w:val="center"/>
      </w:pPr>
    </w:p>
    <w:p w14:paraId="235C954E" w14:textId="38F0F6D5" w:rsidR="00472C8C" w:rsidRPr="00427A35" w:rsidRDefault="001A3A20" w:rsidP="00016873">
      <w:pPr>
        <w:spacing w:line="276" w:lineRule="auto"/>
      </w:pPr>
      <w:r w:rsidRPr="00427A35">
        <w:t>Dugim riječima</w:t>
      </w:r>
      <w:r w:rsidR="002A32F4" w:rsidRPr="00427A35">
        <w:t>,</w:t>
      </w:r>
      <w:r w:rsidRPr="00427A35">
        <w:t xml:space="preserve"> ako su ishod</w:t>
      </w:r>
      <w:r w:rsidR="002A32F4" w:rsidRPr="00427A35">
        <w:t xml:space="preserve"> grane koju</w:t>
      </w:r>
      <w:r w:rsidRPr="00427A35">
        <w:t xml:space="preserve"> </w:t>
      </w:r>
      <w:r w:rsidR="002A32F4" w:rsidRPr="00427A35">
        <w:t xml:space="preserve">smo upravo predvidjeli </w:t>
      </w:r>
      <w:r w:rsidRPr="00427A35">
        <w:t xml:space="preserve">i </w:t>
      </w:r>
      <w:r w:rsidR="002A32F4" w:rsidRPr="00427A35">
        <w:t>ishod prethodne grane, zapisan u GHR-u,</w:t>
      </w:r>
      <w:r w:rsidRPr="00427A35">
        <w:t xml:space="preserve"> isti,</w:t>
      </w:r>
      <w:r w:rsidR="002A32F4" w:rsidRPr="00427A35">
        <w:t xml:space="preserve"> onda se</w:t>
      </w:r>
      <w:r w:rsidRPr="00427A35">
        <w:t xml:space="preserve"> težina povećava za 1, u suprotno</w:t>
      </w:r>
      <w:r w:rsidR="002A32F4" w:rsidRPr="00427A35">
        <w:t>m</w:t>
      </w:r>
      <w:r w:rsidR="00144338">
        <w:t xml:space="preserve"> se</w:t>
      </w:r>
      <w:r w:rsidRPr="00427A35">
        <w:t xml:space="preserve"> smanjuje za 1. </w:t>
      </w:r>
      <w:r w:rsidR="00900CE3" w:rsidRPr="00427A35">
        <w:t xml:space="preserve">Što je veća apsolutna vrijednost težine, to znači da ta grana iz GHR-a ima </w:t>
      </w:r>
      <w:r w:rsidR="00354090" w:rsidRPr="00427A35">
        <w:t xml:space="preserve">veći </w:t>
      </w:r>
      <w:r w:rsidR="00900CE3" w:rsidRPr="00427A35">
        <w:t xml:space="preserve">uticaj na trenutnu granu, a ako je </w:t>
      </w:r>
      <w:r w:rsidR="00E45694" w:rsidRPr="00427A35">
        <w:t>bliža</w:t>
      </w:r>
      <w:r w:rsidR="00900CE3" w:rsidRPr="00427A35">
        <w:t xml:space="preserve"> 0</w:t>
      </w:r>
      <w:r w:rsidR="00E45694" w:rsidRPr="00427A35">
        <w:t xml:space="preserve"> znači da</w:t>
      </w:r>
      <w:r w:rsidR="00900CE3" w:rsidRPr="00427A35">
        <w:t xml:space="preserve"> je nebitna na ishod grananja.</w:t>
      </w:r>
      <w:r w:rsidR="00472C8C" w:rsidRPr="00427A35">
        <w:t xml:space="preserve"> I perceptronski i klasični predviđači troše dosta </w:t>
      </w:r>
      <w:r w:rsidR="00354090" w:rsidRPr="00427A35">
        <w:t xml:space="preserve">memorije </w:t>
      </w:r>
      <w:r w:rsidR="00472C8C" w:rsidRPr="00427A35">
        <w:t>prateći ponašanja grana nebitnih za ishod trenutne instrukcije grananja.</w:t>
      </w:r>
    </w:p>
    <w:p w14:paraId="79F82804" w14:textId="77777777" w:rsidR="00EC2F82" w:rsidRPr="00427A35" w:rsidRDefault="00EC2F82" w:rsidP="00016873">
      <w:pPr>
        <w:spacing w:line="276" w:lineRule="auto"/>
      </w:pPr>
    </w:p>
    <w:p w14:paraId="1C137A4F" w14:textId="000B2B51" w:rsidR="000C3D10" w:rsidRPr="00427A35" w:rsidRDefault="000C3D10" w:rsidP="00F71A25">
      <w:pPr>
        <w:pStyle w:val="Heading3"/>
        <w:spacing w:after="240" w:line="276" w:lineRule="auto"/>
      </w:pPr>
      <w:bookmarkStart w:id="22" w:name="_Toc1336430"/>
      <w:r w:rsidRPr="00427A35">
        <w:t>Ključna razlika u odnosu na klasične predviđače</w:t>
      </w:r>
      <w:bookmarkEnd w:id="22"/>
    </w:p>
    <w:p w14:paraId="20EA4183" w14:textId="7AF39793" w:rsidR="004B7D89" w:rsidRPr="00427A35" w:rsidRDefault="000C3D10" w:rsidP="004B7D89">
      <w:pPr>
        <w:spacing w:line="276" w:lineRule="auto"/>
      </w:pPr>
      <w:r w:rsidRPr="00427A35">
        <w:t xml:space="preserve">Klasični predviđači prave predikcije, za dato grananje, na osnovu </w:t>
      </w:r>
      <w:r w:rsidR="00E24725" w:rsidRPr="00427A35">
        <w:t xml:space="preserve">informacija o ponašanju tog grananja </w:t>
      </w:r>
      <w:r w:rsidR="00367E93">
        <w:t xml:space="preserve">u prošlosti </w:t>
      </w:r>
      <w:r w:rsidR="00E24725" w:rsidRPr="00427A35">
        <w:t>pri istom GHR-u kao trenutnom. To jeste, kako se grana ponašala prije, kada su sve prethodne grane imale isti ishod kao i sada. Za razliku od toga, perceptronski predviđač koristi informacije o ponašanju grane za bilo koj</w:t>
      </w:r>
      <w:r w:rsidR="00953142" w:rsidRPr="00427A35">
        <w:t>e stanje</w:t>
      </w:r>
      <w:r w:rsidR="00E24725" w:rsidRPr="00427A35">
        <w:t xml:space="preserve"> GHR</w:t>
      </w:r>
      <w:r w:rsidR="00953142" w:rsidRPr="00427A35">
        <w:t xml:space="preserve">-a, pa ishodi grananja u trenutnom GHR-u možda nisu ishodi </w:t>
      </w:r>
      <w:r w:rsidR="00367E93">
        <w:t>onih istih</w:t>
      </w:r>
      <w:r w:rsidR="00953142" w:rsidRPr="00427A35">
        <w:t xml:space="preserve"> grana</w:t>
      </w:r>
      <w:r w:rsidR="00A145D2" w:rsidRPr="00427A35">
        <w:t>nja</w:t>
      </w:r>
      <w:r w:rsidR="00953142" w:rsidRPr="00427A35">
        <w:t xml:space="preserve"> čiji su ishodi bili u GHR-u kada se prošli put naišlo na trenutnu instrukciju grananja.</w:t>
      </w:r>
      <w:r w:rsidR="00C47C83" w:rsidRPr="00427A35">
        <w:t xml:space="preserve"> </w:t>
      </w:r>
      <w:r w:rsidR="00A145D2" w:rsidRPr="00427A35">
        <w:t>Primjer upisa različitih grananja u GHR</w:t>
      </w:r>
      <w:r w:rsidR="00B662C1" w:rsidRPr="00427A35">
        <w:t xml:space="preserve"> je dat na slici </w:t>
      </w:r>
      <w:r w:rsidR="002F2A00" w:rsidRPr="00427A35">
        <w:t>3</w:t>
      </w:r>
      <w:r w:rsidR="00B662C1" w:rsidRPr="00427A35">
        <w:t xml:space="preserve">. </w:t>
      </w:r>
    </w:p>
    <w:p w14:paraId="52799CCA" w14:textId="3CF1EAEA" w:rsidR="00B662C1" w:rsidRPr="00427A35" w:rsidRDefault="00B662C1" w:rsidP="00B662C1">
      <w:pPr>
        <w:spacing w:line="276" w:lineRule="auto"/>
      </w:pPr>
      <w:r w:rsidRPr="00427A35">
        <w:t xml:space="preserve">Iz primjera se vidi da  kada perceptronski predviđač počne da predviđa ishod grananja 3, „if (uslov3)“, neće znati razliku između ishoda grananja 1 i </w:t>
      </w:r>
      <w:r w:rsidR="005170E2" w:rsidRPr="00427A35">
        <w:t xml:space="preserve">grananja </w:t>
      </w:r>
      <w:r w:rsidRPr="00427A35">
        <w:t xml:space="preserve">1_1 (jer se </w:t>
      </w:r>
      <w:r w:rsidR="00367E93">
        <w:t xml:space="preserve">ishodi </w:t>
      </w:r>
      <w:r w:rsidRPr="00427A35">
        <w:t>ob</w:t>
      </w:r>
      <w:r w:rsidR="00367E93">
        <w:t>a</w:t>
      </w:r>
      <w:r w:rsidRPr="00427A35">
        <w:t xml:space="preserve"> mogu naći na poziciji 2), i tako u procesu učenja veza između ishoda grananja 3 i ovih grananja neće biti tačno izračunata.</w:t>
      </w:r>
    </w:p>
    <w:p w14:paraId="3067D662" w14:textId="7D81C8BB" w:rsidR="00CF76BE" w:rsidRPr="00427A35" w:rsidRDefault="00CF76BE" w:rsidP="00CF76BE">
      <w:pPr>
        <w:spacing w:line="276" w:lineRule="auto"/>
      </w:pPr>
      <w:r w:rsidRPr="00427A35">
        <w:t>Znači, ključna razlika je ta što klasične šeme predviđaju na osnovu ishoda istih pređašnjih grana, a perceptron na osnovu ishoda bilo kojih pređašnjih grananja. Iako ovo jeste mana perceptronskog predviđača, u klasičnim šemama se isto može desiti da bitovi u GHR ne odgovaraju istim granama, ponajviše zbog toga što im je GHR dosta manji nego li kod perceptronskog, npr. kada su sve grane iz GHR-a unutar blok</w:t>
      </w:r>
      <w:r w:rsidR="005170E2" w:rsidRPr="00427A35">
        <w:t xml:space="preserve">ova različitih grana </w:t>
      </w:r>
      <w:r w:rsidRPr="00427A35">
        <w:t>van GHR-a.</w:t>
      </w:r>
    </w:p>
    <w:p w14:paraId="4C35AFE0" w14:textId="42A8F05A" w:rsidR="00952A15" w:rsidRPr="00427A35" w:rsidRDefault="00952A15" w:rsidP="00CF76BE">
      <w:pPr>
        <w:spacing w:line="276" w:lineRule="auto"/>
      </w:pPr>
    </w:p>
    <w:p w14:paraId="1CFE381B" w14:textId="60B921C5" w:rsidR="00952A15" w:rsidRPr="00427A35" w:rsidRDefault="00952A15" w:rsidP="00952A15">
      <w:pPr>
        <w:spacing w:line="276" w:lineRule="auto"/>
        <w:ind w:firstLine="0"/>
      </w:pPr>
    </w:p>
    <w:p w14:paraId="395179C7" w14:textId="05B9A0C3" w:rsidR="00952A15" w:rsidRPr="00427A35" w:rsidRDefault="00952A15" w:rsidP="00952A15">
      <w:pPr>
        <w:spacing w:line="276" w:lineRule="auto"/>
        <w:ind w:firstLine="0"/>
      </w:pPr>
    </w:p>
    <w:p w14:paraId="3D5907AC" w14:textId="1B88191E" w:rsidR="00952A15" w:rsidRPr="00427A35" w:rsidRDefault="00952A15" w:rsidP="00952A15">
      <w:pPr>
        <w:spacing w:line="276" w:lineRule="auto"/>
        <w:ind w:firstLine="0"/>
      </w:pPr>
    </w:p>
    <w:p w14:paraId="4F386040" w14:textId="77777777" w:rsidR="00952A15" w:rsidRPr="00427A35" w:rsidRDefault="00952A15" w:rsidP="00952A15">
      <w:pPr>
        <w:spacing w:line="276" w:lineRule="auto"/>
        <w:ind w:firstLine="0"/>
      </w:pPr>
    </w:p>
    <w:p w14:paraId="44BF9C7D" w14:textId="55D6AFEB" w:rsidR="000F0F9B" w:rsidRDefault="000F0F9B">
      <w:pPr>
        <w:jc w:val="left"/>
      </w:pPr>
      <w:r>
        <w:br w:type="page"/>
      </w:r>
    </w:p>
    <w:p w14:paraId="343555E1" w14:textId="7D2C62D7" w:rsidR="00A145D2" w:rsidRPr="00427A35" w:rsidRDefault="00A145D2" w:rsidP="004B7D89">
      <w:pPr>
        <w:spacing w:line="276" w:lineRule="auto"/>
      </w:pPr>
    </w:p>
    <w:p w14:paraId="2AD8C499" w14:textId="77317F4A" w:rsidR="00A145D2" w:rsidRPr="00427A35" w:rsidRDefault="006F6269" w:rsidP="004B7D89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2B4D78" wp14:editId="032612AD">
                <wp:simplePos x="0" y="0"/>
                <wp:positionH relativeFrom="column">
                  <wp:posOffset>2457450</wp:posOffset>
                </wp:positionH>
                <wp:positionV relativeFrom="paragraph">
                  <wp:posOffset>89534</wp:posOffset>
                </wp:positionV>
                <wp:extent cx="1066800" cy="428625"/>
                <wp:effectExtent l="0" t="0" r="76200" b="47625"/>
                <wp:wrapNone/>
                <wp:docPr id="11" name="Connector: Elb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428625"/>
                        </a:xfrm>
                        <a:prstGeom prst="bentConnector3">
                          <a:avLst>
                            <a:gd name="adj1" fmla="val 10090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7F916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1" o:spid="_x0000_s1026" type="#_x0000_t34" style="position:absolute;margin-left:193.5pt;margin-top:7.05pt;width:84pt;height:33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" adj="21796" strokecolor="black [3200]" strokeweight=".5pt">
                <v:stroke endarrow="block"/>
              </v:shape>
            </w:pict>
          </mc:Fallback>
        </mc:AlternateContent>
      </w:r>
      <w:r w:rsidR="00A145D2"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12231863" wp14:editId="3A15CCA2">
                <wp:simplePos x="0" y="0"/>
                <wp:positionH relativeFrom="column">
                  <wp:posOffset>2628899</wp:posOffset>
                </wp:positionH>
                <wp:positionV relativeFrom="paragraph">
                  <wp:posOffset>70485</wp:posOffset>
                </wp:positionV>
                <wp:extent cx="3914775" cy="1476375"/>
                <wp:effectExtent l="0" t="0" r="0" b="952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B0EE7" w14:textId="38D09598" w:rsidR="00527C91" w:rsidRDefault="00527C91" w:rsidP="006F6269">
                            <w:pPr>
                              <w:ind w:firstLine="0"/>
                              <w:jc w:val="center"/>
                            </w:pPr>
                            <w:r>
                              <w:t>GHR dužine 6 bita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78"/>
                              <w:gridCol w:w="977"/>
                              <w:gridCol w:w="977"/>
                              <w:gridCol w:w="977"/>
                              <w:gridCol w:w="977"/>
                              <w:gridCol w:w="977"/>
                            </w:tblGrid>
                            <w:tr w:rsidR="00527C91" w14:paraId="2C859811" w14:textId="77777777" w:rsidTr="006F6269">
                              <w:tc>
                                <w:tcPr>
                                  <w:tcW w:w="978" w:type="dxa"/>
                                </w:tcPr>
                                <w:p w14:paraId="11D405AF" w14:textId="7875F6B8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0DEAD475" w14:textId="7A71BD3E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NT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04E543BB" w14:textId="6368201A" w:rsidR="00527C91" w:rsidRPr="004D465E" w:rsidRDefault="00527C91" w:rsidP="00A145D2">
                                  <w:pPr>
                                    <w:ind w:firstLine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6A640B63" w14:textId="2CA48067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1B15C67C" w14:textId="3DDECC08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2D6C3DA4" w14:textId="274615DD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633754FB" w14:textId="3EA208DF" w:rsidR="00527C91" w:rsidRDefault="00527C91" w:rsidP="006F6269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2318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pt;margin-top:5.55pt;width:308.25pt;height:116.2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" filled="f" stroked="f">
                <v:textbox>
                  <w:txbxContent>
                    <w:p w14:paraId="094B0EE7" w14:textId="38D09598" w:rsidR="00527C91" w:rsidRDefault="00527C91" w:rsidP="006F6269">
                      <w:pPr>
                        <w:ind w:firstLine="0"/>
                        <w:jc w:val="center"/>
                      </w:pPr>
                      <w:r>
                        <w:t>GHR dužine 6 bita</w:t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78"/>
                        <w:gridCol w:w="977"/>
                        <w:gridCol w:w="977"/>
                        <w:gridCol w:w="977"/>
                        <w:gridCol w:w="977"/>
                        <w:gridCol w:w="977"/>
                      </w:tblGrid>
                      <w:tr w:rsidR="00527C91" w14:paraId="2C859811" w14:textId="77777777" w:rsidTr="006F6269">
                        <w:tc>
                          <w:tcPr>
                            <w:tcW w:w="978" w:type="dxa"/>
                          </w:tcPr>
                          <w:p w14:paraId="11D405AF" w14:textId="7875F6B8" w:rsidR="00527C91" w:rsidRDefault="00527C91" w:rsidP="00A145D2">
                            <w:pPr>
                              <w:ind w:firstLine="0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0DEAD475" w14:textId="7A71BD3E" w:rsidR="00527C91" w:rsidRDefault="00527C91" w:rsidP="00A145D2">
                            <w:pPr>
                              <w:ind w:firstLine="0"/>
                            </w:pPr>
                            <w:r>
                              <w:t>NT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04E543BB" w14:textId="6368201A" w:rsidR="00527C91" w:rsidRPr="004D465E" w:rsidRDefault="00527C91" w:rsidP="00A145D2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6A640B63" w14:textId="2CA48067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1B15C67C" w14:textId="3DDECC08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2D6C3DA4" w14:textId="274615DD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</w:tr>
                    </w:tbl>
                    <w:p w14:paraId="633754FB" w14:textId="3EA208DF" w:rsidR="00527C91" w:rsidRDefault="00527C91" w:rsidP="006F6269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  <w:r w:rsidR="00A145D2" w:rsidRPr="00427A35">
        <w:t>if (uslov1) {</w:t>
      </w:r>
      <w:r w:rsidR="00952A15" w:rsidRPr="00427A35">
        <w:tab/>
        <w:t>-----</w:t>
      </w:r>
      <w:r w:rsidRPr="00427A35">
        <w:tab/>
        <w:t>ishod NT</w:t>
      </w:r>
    </w:p>
    <w:p w14:paraId="6D9D7CDB" w14:textId="7D3FB225" w:rsidR="00A145D2" w:rsidRPr="00427A35" w:rsidRDefault="00A145D2" w:rsidP="004B7D89">
      <w:pPr>
        <w:spacing w:line="276" w:lineRule="auto"/>
      </w:pPr>
      <w:r w:rsidRPr="00427A35">
        <w:t xml:space="preserve">    uradi nešto1</w:t>
      </w:r>
    </w:p>
    <w:p w14:paraId="71215788" w14:textId="3769567C" w:rsidR="00A145D2" w:rsidRPr="00427A35" w:rsidRDefault="00A145D2" w:rsidP="004B7D89">
      <w:pPr>
        <w:spacing w:line="276" w:lineRule="auto"/>
      </w:pPr>
      <w:r w:rsidRPr="00427A35">
        <w:t xml:space="preserve">    if (uslov1_1)</w:t>
      </w:r>
    </w:p>
    <w:p w14:paraId="449FD4CB" w14:textId="4EA4ACEE" w:rsidR="00A145D2" w:rsidRPr="00427A35" w:rsidRDefault="006F6269" w:rsidP="00A145D2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2D3020" wp14:editId="682EE1B6">
                <wp:simplePos x="0" y="0"/>
                <wp:positionH relativeFrom="column">
                  <wp:posOffset>2362200</wp:posOffset>
                </wp:positionH>
                <wp:positionV relativeFrom="paragraph">
                  <wp:posOffset>46990</wp:posOffset>
                </wp:positionV>
                <wp:extent cx="714375" cy="676275"/>
                <wp:effectExtent l="0" t="38100" r="85725" b="28575"/>
                <wp:wrapNone/>
                <wp:docPr id="12" name="Connector: Elb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676275"/>
                        </a:xfrm>
                        <a:prstGeom prst="bentConnector3">
                          <a:avLst>
                            <a:gd name="adj1" fmla="val 10070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3D0DE" id="Connector: Elbow 12" o:spid="_x0000_s1026" type="#_x0000_t34" style="position:absolute;margin-left:186pt;margin-top:3.7pt;width:56.25pt;height:53.2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" adj="21752" strokecolor="black [3200]" strokeweight=".5pt">
                <v:stroke endarrow="block"/>
              </v:shape>
            </w:pict>
          </mc:Fallback>
        </mc:AlternateContent>
      </w:r>
      <w:r w:rsidR="00A145D2" w:rsidRPr="00427A35">
        <w:t xml:space="preserve">        uradi nešto1_1</w:t>
      </w:r>
    </w:p>
    <w:p w14:paraId="1A8902DA" w14:textId="1226D6B9" w:rsidR="00A145D2" w:rsidRPr="00427A35" w:rsidRDefault="00A145D2" w:rsidP="004B7D89">
      <w:pPr>
        <w:spacing w:line="276" w:lineRule="auto"/>
      </w:pPr>
      <w:r w:rsidRPr="00427A35">
        <w:t>}</w:t>
      </w:r>
    </w:p>
    <w:p w14:paraId="2CF14DE9" w14:textId="749C59CC" w:rsidR="00A145D2" w:rsidRPr="00427A35" w:rsidRDefault="00A145D2" w:rsidP="004B7D89">
      <w:pPr>
        <w:spacing w:line="276" w:lineRule="auto"/>
      </w:pPr>
      <w:r w:rsidRPr="00427A35">
        <w:t>…</w:t>
      </w:r>
    </w:p>
    <w:p w14:paraId="5ACAA48D" w14:textId="05E80325" w:rsidR="00A145D2" w:rsidRPr="00427A35" w:rsidRDefault="00A145D2" w:rsidP="00A145D2">
      <w:pPr>
        <w:spacing w:line="276" w:lineRule="auto"/>
      </w:pPr>
      <w:r w:rsidRPr="00427A35">
        <w:t>if (uslov2)</w:t>
      </w:r>
      <w:r w:rsidR="00952A15" w:rsidRPr="00427A35">
        <w:t xml:space="preserve"> </w:t>
      </w:r>
      <w:r w:rsidR="00952A15" w:rsidRPr="00427A35">
        <w:tab/>
        <w:t>-----</w:t>
      </w:r>
      <w:r w:rsidR="006F6269" w:rsidRPr="00427A35">
        <w:tab/>
        <w:t>ishod T</w:t>
      </w:r>
    </w:p>
    <w:p w14:paraId="1E636D78" w14:textId="566794E4" w:rsidR="00A145D2" w:rsidRPr="00427A35" w:rsidRDefault="00A145D2" w:rsidP="00A145D2">
      <w:pPr>
        <w:spacing w:line="276" w:lineRule="auto"/>
      </w:pPr>
      <w:r w:rsidRPr="00427A35">
        <w:t>…</w:t>
      </w:r>
    </w:p>
    <w:p w14:paraId="3A158A9A" w14:textId="68F77A82" w:rsidR="0072365C" w:rsidRPr="00427A35" w:rsidRDefault="0072365C" w:rsidP="00985BD1">
      <w:pPr>
        <w:spacing w:line="276" w:lineRule="auto"/>
      </w:pPr>
      <w:r w:rsidRPr="00427A35">
        <w:t>if (uslov3)</w:t>
      </w:r>
      <w:r w:rsidR="00985BD1" w:rsidRPr="00427A35">
        <w:t xml:space="preserve"> {}</w:t>
      </w:r>
    </w:p>
    <w:p w14:paraId="2B973BCD" w14:textId="451405C0" w:rsidR="0072365C" w:rsidRPr="00427A35" w:rsidRDefault="0072365C" w:rsidP="004B7D89">
      <w:pPr>
        <w:spacing w:line="276" w:lineRule="auto"/>
      </w:pPr>
    </w:p>
    <w:p w14:paraId="2C2D6354" w14:textId="77777777" w:rsidR="00952A15" w:rsidRPr="00427A35" w:rsidRDefault="00952A15" w:rsidP="004B7D89">
      <w:pPr>
        <w:spacing w:line="276" w:lineRule="auto"/>
      </w:pPr>
    </w:p>
    <w:p w14:paraId="6E8C995E" w14:textId="50BA0EC9" w:rsidR="0072365C" w:rsidRPr="00427A35" w:rsidRDefault="0072365C" w:rsidP="004B7D89">
      <w:pPr>
        <w:spacing w:line="276" w:lineRule="auto"/>
      </w:pPr>
      <w:r w:rsidRPr="00427A35">
        <w:t>Isti blok koda</w:t>
      </w:r>
      <w:r w:rsidR="004D1BAA" w:rsidRPr="00427A35">
        <w:t>,</w:t>
      </w:r>
      <w:r w:rsidRPr="00427A35">
        <w:t xml:space="preserve"> </w:t>
      </w:r>
      <w:r w:rsidR="004D1BAA" w:rsidRPr="00427A35">
        <w:t xml:space="preserve">moguća situacija </w:t>
      </w:r>
      <w:r w:rsidRPr="00427A35">
        <w:t>kasnije:</w:t>
      </w:r>
    </w:p>
    <w:p w14:paraId="150BF849" w14:textId="77777777" w:rsidR="0072365C" w:rsidRPr="00427A35" w:rsidRDefault="0072365C" w:rsidP="004B7D89">
      <w:pPr>
        <w:spacing w:line="276" w:lineRule="auto"/>
      </w:pPr>
    </w:p>
    <w:p w14:paraId="4E68ECC2" w14:textId="13073AA4" w:rsidR="0072365C" w:rsidRPr="00427A35" w:rsidRDefault="0072365C" w:rsidP="0072365C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E464E4" wp14:editId="5707AC0F">
                <wp:simplePos x="0" y="0"/>
                <wp:positionH relativeFrom="column">
                  <wp:posOffset>2457450</wp:posOffset>
                </wp:positionH>
                <wp:positionV relativeFrom="paragraph">
                  <wp:posOffset>90170</wp:posOffset>
                </wp:positionV>
                <wp:extent cx="1533525" cy="381000"/>
                <wp:effectExtent l="0" t="0" r="104775" b="57150"/>
                <wp:wrapNone/>
                <wp:docPr id="13" name="Connector: Elb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381000"/>
                        </a:xfrm>
                        <a:prstGeom prst="bentConnector3">
                          <a:avLst>
                            <a:gd name="adj1" fmla="val 10028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2BEB3" id="Connector: Elbow 13" o:spid="_x0000_s1026" type="#_x0000_t34" style="position:absolute;margin-left:193.5pt;margin-top:7.1pt;width:120.75pt;height:3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" adj="21662" strokecolor="black [3200]" strokeweight=".5pt">
                <v:stroke endarrow="block"/>
              </v:shape>
            </w:pict>
          </mc:Fallback>
        </mc:AlternateContent>
      </w:r>
      <w:r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6DA2D6A6" wp14:editId="4FDBBE5E">
                <wp:simplePos x="0" y="0"/>
                <wp:positionH relativeFrom="column">
                  <wp:posOffset>2628899</wp:posOffset>
                </wp:positionH>
                <wp:positionV relativeFrom="paragraph">
                  <wp:posOffset>70485</wp:posOffset>
                </wp:positionV>
                <wp:extent cx="3914775" cy="1476375"/>
                <wp:effectExtent l="0" t="0" r="0" b="952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477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EC5F91" w14:textId="77777777" w:rsidR="00527C91" w:rsidRDefault="00527C91" w:rsidP="0072365C">
                            <w:pPr>
                              <w:ind w:firstLine="0"/>
                              <w:jc w:val="center"/>
                            </w:pPr>
                            <w:r>
                              <w:t>GHR dužine 6 bita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78"/>
                              <w:gridCol w:w="977"/>
                              <w:gridCol w:w="977"/>
                              <w:gridCol w:w="977"/>
                              <w:gridCol w:w="977"/>
                              <w:gridCol w:w="977"/>
                            </w:tblGrid>
                            <w:tr w:rsidR="00527C91" w14:paraId="4608841B" w14:textId="77777777" w:rsidTr="006F6269">
                              <w:tc>
                                <w:tcPr>
                                  <w:tcW w:w="978" w:type="dxa"/>
                                </w:tcPr>
                                <w:p w14:paraId="1A1AFB6B" w14:textId="77777777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182C0520" w14:textId="363E913C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6BCD5A83" w14:textId="1956840A" w:rsidR="00527C91" w:rsidRPr="00797CCE" w:rsidRDefault="00527C91" w:rsidP="00A145D2">
                                  <w:pPr>
                                    <w:ind w:firstLine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40165524" w14:textId="77777777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33CD222B" w14:textId="77777777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5FA48829" w14:textId="77777777" w:rsidR="00527C91" w:rsidRDefault="00527C91" w:rsidP="00A145D2">
                                  <w:pPr>
                                    <w:ind w:firstLine="0"/>
                                  </w:pPr>
                                  <w: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4FC0D946" w14:textId="77777777" w:rsidR="00527C91" w:rsidRDefault="00527C91" w:rsidP="0072365C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2D6A6" id="_x0000_s1027" type="#_x0000_t202" style="position:absolute;left:0;text-align:left;margin-left:207pt;margin-top:5.55pt;width:308.25pt;height:116.2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" filled="f" stroked="f">
                <v:textbox>
                  <w:txbxContent>
                    <w:p w14:paraId="2FEC5F91" w14:textId="77777777" w:rsidR="00527C91" w:rsidRDefault="00527C91" w:rsidP="0072365C">
                      <w:pPr>
                        <w:ind w:firstLine="0"/>
                        <w:jc w:val="center"/>
                      </w:pPr>
                      <w:r>
                        <w:t>GHR dužine 6 bita</w:t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978"/>
                        <w:gridCol w:w="977"/>
                        <w:gridCol w:w="977"/>
                        <w:gridCol w:w="977"/>
                        <w:gridCol w:w="977"/>
                        <w:gridCol w:w="977"/>
                      </w:tblGrid>
                      <w:tr w:rsidR="00527C91" w14:paraId="4608841B" w14:textId="77777777" w:rsidTr="006F6269">
                        <w:tc>
                          <w:tcPr>
                            <w:tcW w:w="978" w:type="dxa"/>
                          </w:tcPr>
                          <w:p w14:paraId="1A1AFB6B" w14:textId="77777777" w:rsidR="00527C91" w:rsidRDefault="00527C91" w:rsidP="00A145D2">
                            <w:pPr>
                              <w:ind w:firstLine="0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182C0520" w14:textId="363E913C" w:rsidR="00527C91" w:rsidRDefault="00527C91" w:rsidP="00A145D2">
                            <w:pPr>
                              <w:ind w:firstLine="0"/>
                            </w:pPr>
                            <w:r>
                              <w:t>T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6BCD5A83" w14:textId="1956840A" w:rsidR="00527C91" w:rsidRPr="00797CCE" w:rsidRDefault="00527C91" w:rsidP="00A145D2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40165524" w14:textId="77777777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33CD222B" w14:textId="77777777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5FA48829" w14:textId="77777777" w:rsidR="00527C91" w:rsidRDefault="00527C91" w:rsidP="00A145D2">
                            <w:pPr>
                              <w:ind w:firstLine="0"/>
                            </w:pPr>
                            <w:r>
                              <w:t>?</w:t>
                            </w:r>
                          </w:p>
                        </w:tc>
                      </w:tr>
                    </w:tbl>
                    <w:p w14:paraId="4FC0D946" w14:textId="77777777" w:rsidR="00527C91" w:rsidRDefault="00527C91" w:rsidP="0072365C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  <w:r w:rsidRPr="00427A35">
        <w:t>if (uslov1) {</w:t>
      </w:r>
      <w:r w:rsidRPr="00427A35">
        <w:tab/>
      </w:r>
      <w:r w:rsidRPr="00427A35">
        <w:tab/>
        <w:t>ishod T</w:t>
      </w:r>
    </w:p>
    <w:p w14:paraId="2A4F9AD5" w14:textId="43D2EE5E" w:rsidR="0072365C" w:rsidRPr="00427A35" w:rsidRDefault="0072365C" w:rsidP="0072365C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0F6936" wp14:editId="7706A131">
                <wp:simplePos x="0" y="0"/>
                <wp:positionH relativeFrom="column">
                  <wp:posOffset>2323465</wp:posOffset>
                </wp:positionH>
                <wp:positionV relativeFrom="paragraph">
                  <wp:posOffset>184150</wp:posOffset>
                </wp:positionV>
                <wp:extent cx="1133475" cy="142875"/>
                <wp:effectExtent l="0" t="0" r="66675" b="47625"/>
                <wp:wrapNone/>
                <wp:docPr id="17" name="Connector: Elb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3475" cy="142875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97EF7" id="Connector: Elbow 17" o:spid="_x0000_s1026" type="#_x0000_t34" style="position:absolute;margin-left:182.95pt;margin-top:14.5pt;width:89.2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" adj="21600" strokecolor="black [3200]" strokeweight=".5pt">
                <v:stroke endarrow="block"/>
              </v:shape>
            </w:pict>
          </mc:Fallback>
        </mc:AlternateContent>
      </w:r>
      <w:r w:rsidRPr="00427A35">
        <w:t xml:space="preserve">    uradi nešto1</w:t>
      </w:r>
    </w:p>
    <w:p w14:paraId="4AF39460" w14:textId="617753E3" w:rsidR="0072365C" w:rsidRPr="00427A35" w:rsidRDefault="0072365C" w:rsidP="004D46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040"/>
          <w:tab w:val="left" w:pos="5475"/>
        </w:tabs>
        <w:spacing w:line="276" w:lineRule="auto"/>
      </w:pPr>
      <w:r w:rsidRPr="00427A35">
        <w:t xml:space="preserve">    if (uslov1_1)</w:t>
      </w:r>
      <w:r w:rsidRPr="00427A35">
        <w:tab/>
        <w:t>ishod T</w:t>
      </w:r>
      <w:r w:rsidRPr="00427A35">
        <w:tab/>
      </w:r>
      <w:r w:rsidRPr="00427A35">
        <w:tab/>
      </w:r>
    </w:p>
    <w:p w14:paraId="7D900D26" w14:textId="77777777" w:rsidR="0072365C" w:rsidRPr="00427A35" w:rsidRDefault="0072365C" w:rsidP="0072365C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84ACC5" wp14:editId="12E4B592">
                <wp:simplePos x="0" y="0"/>
                <wp:positionH relativeFrom="column">
                  <wp:posOffset>2362200</wp:posOffset>
                </wp:positionH>
                <wp:positionV relativeFrom="paragraph">
                  <wp:posOffset>46990</wp:posOffset>
                </wp:positionV>
                <wp:extent cx="714375" cy="676275"/>
                <wp:effectExtent l="0" t="38100" r="85725" b="28575"/>
                <wp:wrapNone/>
                <wp:docPr id="15" name="Connector: Elb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676275"/>
                        </a:xfrm>
                        <a:prstGeom prst="bentConnector3">
                          <a:avLst>
                            <a:gd name="adj1" fmla="val 10070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549F5" id="Connector: Elbow 15" o:spid="_x0000_s1026" type="#_x0000_t34" style="position:absolute;margin-left:186pt;margin-top:3.7pt;width:56.25pt;height:53.2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" adj="21752" strokecolor="black [3200]" strokeweight=".5pt">
                <v:stroke endarrow="block"/>
              </v:shape>
            </w:pict>
          </mc:Fallback>
        </mc:AlternateContent>
      </w:r>
      <w:r w:rsidRPr="00427A35">
        <w:t xml:space="preserve">        uradi nešto1_1</w:t>
      </w:r>
    </w:p>
    <w:p w14:paraId="1A5568B0" w14:textId="77777777" w:rsidR="0072365C" w:rsidRPr="00427A35" w:rsidRDefault="0072365C" w:rsidP="0072365C">
      <w:pPr>
        <w:spacing w:line="276" w:lineRule="auto"/>
      </w:pPr>
      <w:r w:rsidRPr="00427A35">
        <w:t>}</w:t>
      </w:r>
    </w:p>
    <w:p w14:paraId="599DE168" w14:textId="77777777" w:rsidR="0072365C" w:rsidRPr="00427A35" w:rsidRDefault="0072365C" w:rsidP="0072365C">
      <w:pPr>
        <w:spacing w:line="276" w:lineRule="auto"/>
      </w:pPr>
      <w:r w:rsidRPr="00427A35">
        <w:t>…</w:t>
      </w:r>
    </w:p>
    <w:p w14:paraId="18DD38D6" w14:textId="77777777" w:rsidR="0072365C" w:rsidRPr="00427A35" w:rsidRDefault="0072365C" w:rsidP="0072365C">
      <w:pPr>
        <w:spacing w:line="276" w:lineRule="auto"/>
      </w:pPr>
      <w:r w:rsidRPr="00427A35">
        <w:t>if (uslov2)</w:t>
      </w:r>
      <w:r w:rsidRPr="00427A35">
        <w:tab/>
      </w:r>
      <w:r w:rsidRPr="00427A35">
        <w:tab/>
        <w:t>ishod T</w:t>
      </w:r>
    </w:p>
    <w:p w14:paraId="79DA2C5A" w14:textId="77777777" w:rsidR="0072365C" w:rsidRPr="00427A35" w:rsidRDefault="0072365C" w:rsidP="0072365C">
      <w:pPr>
        <w:spacing w:line="276" w:lineRule="auto"/>
      </w:pPr>
      <w:r w:rsidRPr="00427A35">
        <w:t>…</w:t>
      </w:r>
    </w:p>
    <w:p w14:paraId="2CB89ECD" w14:textId="2CF2ED3C" w:rsidR="00985BD1" w:rsidRPr="00427A35" w:rsidRDefault="00985BD1" w:rsidP="00B662C1">
      <w:pPr>
        <w:spacing w:line="276" w:lineRule="auto"/>
      </w:pPr>
      <w:r w:rsidRPr="00427A35">
        <w:t>if (uslov3) {}</w:t>
      </w:r>
    </w:p>
    <w:p w14:paraId="2568C95E" w14:textId="7E83EF95" w:rsidR="00B662C1" w:rsidRPr="00427A35" w:rsidRDefault="00B662C1" w:rsidP="004B7D89">
      <w:pPr>
        <w:spacing w:line="276" w:lineRule="auto"/>
      </w:pPr>
      <w:r w:rsidRPr="00427A35">
        <w:rPr>
          <w:lang w:eastAsia="sr-Latn-ME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33511DB" wp14:editId="2B3B5435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3914775" cy="635"/>
                <wp:effectExtent l="0" t="0" r="9525" b="889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47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FC4E94" w14:textId="27C69754" w:rsidR="00527C91" w:rsidRPr="005C0485" w:rsidRDefault="00527C91" w:rsidP="00B662C1">
                            <w:pPr>
                              <w:pStyle w:val="Caption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>
                              <w:t>3</w:t>
                            </w:r>
                            <w:r>
                              <w:fldChar w:fldCharType="end"/>
                            </w:r>
                            <w:r>
                              <w:t>. Ponašanje GHR-a pri različitim ishodima grananja istih uslovnih instrukcija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511DB" id="Text Box 16" o:spid="_x0000_s1028" type="#_x0000_t202" style="position:absolute;left:0;text-align:left;margin-left:0;margin-top:6.65pt;width:308.25pt;height:.05pt;z-index:-2516316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" stroked="f">
                <v:textbox style="mso-fit-shape-to-text:t" inset="0,0,0,0">
                  <w:txbxContent>
                    <w:p w14:paraId="43FC4E94" w14:textId="27C69754" w:rsidR="00527C91" w:rsidRPr="005C0485" w:rsidRDefault="00527C91" w:rsidP="00B662C1">
                      <w:pPr>
                        <w:pStyle w:val="Caption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 xml:space="preserve">Slika </w:t>
                      </w:r>
                      <w:r>
                        <w:fldChar w:fldCharType="begin"/>
                      </w:r>
                      <w:r>
                        <w:instrText xml:space="preserve"> SEQ Slika \* ARABIC </w:instrText>
                      </w:r>
                      <w:r>
                        <w:fldChar w:fldCharType="separate"/>
                      </w:r>
                      <w:r>
                        <w:t>3</w:t>
                      </w:r>
                      <w:r>
                        <w:fldChar w:fldCharType="end"/>
                      </w:r>
                      <w:r>
                        <w:t>. Ponašanje GHR-a pri različitim ishodima grananja istih uslovnih instrukcija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CFDF7A" w14:textId="77777777" w:rsidR="00B662C1" w:rsidRPr="00427A35" w:rsidRDefault="00B662C1" w:rsidP="004B7D89">
      <w:pPr>
        <w:spacing w:line="276" w:lineRule="auto"/>
      </w:pPr>
    </w:p>
    <w:p w14:paraId="2EECE3F2" w14:textId="77777777" w:rsidR="00B662C1" w:rsidRPr="00427A35" w:rsidRDefault="00B662C1" w:rsidP="004B7D89">
      <w:pPr>
        <w:spacing w:line="276" w:lineRule="auto"/>
      </w:pPr>
    </w:p>
    <w:p w14:paraId="5A41057E" w14:textId="782A2BD4" w:rsidR="00EC2F82" w:rsidRPr="00427A35" w:rsidRDefault="00EC2F82">
      <w:pPr>
        <w:jc w:val="left"/>
      </w:pPr>
      <w:r w:rsidRPr="00427A35">
        <w:br w:type="page"/>
      </w:r>
    </w:p>
    <w:p w14:paraId="3DF05299" w14:textId="3BD6D7EE" w:rsidR="002A32F4" w:rsidRPr="00427A35" w:rsidRDefault="002A32F4" w:rsidP="00F71A25">
      <w:pPr>
        <w:pStyle w:val="Heading1"/>
      </w:pPr>
      <w:bookmarkStart w:id="23" w:name="_Ref20352"/>
      <w:bookmarkStart w:id="24" w:name="_Toc1336431"/>
      <w:r w:rsidRPr="00427A35">
        <w:t>Hardverska implementacija</w:t>
      </w:r>
      <w:bookmarkEnd w:id="23"/>
      <w:bookmarkEnd w:id="24"/>
    </w:p>
    <w:p w14:paraId="3C268DB1" w14:textId="1FBB255A" w:rsidR="002A32F4" w:rsidRPr="00427A35" w:rsidRDefault="009B418F" w:rsidP="00016873">
      <w:pPr>
        <w:spacing w:line="276" w:lineRule="auto"/>
      </w:pPr>
      <w:r w:rsidRPr="00427A35">
        <w:t xml:space="preserve">Eksperimentalni rezultati, </w:t>
      </w:r>
      <w:r w:rsidR="00E54CEA" w:rsidRPr="00427A35">
        <w:t>u poglavlju</w:t>
      </w:r>
      <w:r w:rsidR="0016232A" w:rsidRPr="00427A35">
        <w:t xml:space="preserve"> 6</w:t>
      </w:r>
      <w:r w:rsidRPr="00427A35">
        <w:t>,</w:t>
      </w:r>
      <w:r w:rsidR="002A32F4" w:rsidRPr="00427A35">
        <w:t xml:space="preserve"> </w:t>
      </w:r>
      <w:r w:rsidR="00A331E0" w:rsidRPr="00427A35">
        <w:t xml:space="preserve">će </w:t>
      </w:r>
      <w:r w:rsidR="00E54CEA" w:rsidRPr="00427A35">
        <w:t xml:space="preserve">dati </w:t>
      </w:r>
      <w:r w:rsidR="00A331E0" w:rsidRPr="00427A35">
        <w:t xml:space="preserve">više </w:t>
      </w:r>
      <w:r w:rsidR="00E54CEA" w:rsidRPr="00427A35">
        <w:t xml:space="preserve">informacija </w:t>
      </w:r>
      <w:r w:rsidR="00A331E0" w:rsidRPr="00427A35">
        <w:t xml:space="preserve">o vremenskoj i prostornoj kompleksnosti perceptronskog predviđača i </w:t>
      </w:r>
      <w:r w:rsidR="00E54CEA" w:rsidRPr="00427A35">
        <w:t xml:space="preserve">kakav uticaj imaju pojedine </w:t>
      </w:r>
      <w:r w:rsidR="00B70B0E" w:rsidRPr="00427A35">
        <w:t>hardverske</w:t>
      </w:r>
      <w:r w:rsidR="00A331E0" w:rsidRPr="00427A35">
        <w:t xml:space="preserve"> optimizacije na tačnost</w:t>
      </w:r>
      <w:r w:rsidRPr="00427A35">
        <w:t xml:space="preserve">. </w:t>
      </w:r>
      <w:r w:rsidR="00A331E0" w:rsidRPr="00427A35">
        <w:t xml:space="preserve">Implementacija je urađena u Verilogu, i dizajn je </w:t>
      </w:r>
      <w:r w:rsidR="00E54CEA" w:rsidRPr="00427A35">
        <w:t>relativno</w:t>
      </w:r>
      <w:r w:rsidR="00A331E0" w:rsidRPr="00427A35">
        <w:t xml:space="preserve"> lako konfigurabilan za različite parametre perceptrona. Implementirani perceptron </w:t>
      </w:r>
      <w:r w:rsidRPr="00427A35">
        <w:t>je veličine</w:t>
      </w:r>
      <w:r w:rsidR="000E0B96" w:rsidRPr="00427A35">
        <w:t xml:space="preserve"> 4MB, </w:t>
      </w:r>
      <w:r w:rsidR="009272C6" w:rsidRPr="00427A35">
        <w:t>jer koristi 63-bitni GHR (</w:t>
      </w:r>
      <w:r w:rsidR="00244A21" w:rsidRPr="00427A35">
        <w:t>i još jed</w:t>
      </w:r>
      <w:r w:rsidR="00E45694" w:rsidRPr="00427A35">
        <w:t>an bit</w:t>
      </w:r>
      <w:r w:rsidR="009272C6" w:rsidRPr="00427A35">
        <w:t xml:space="preserve"> za sklonost) i uzim</w:t>
      </w:r>
      <w:r w:rsidR="00244A21" w:rsidRPr="00427A35">
        <w:t>a</w:t>
      </w:r>
      <w:r w:rsidR="009272C6" w:rsidRPr="00427A35">
        <w:t xml:space="preserve"> 16 bit</w:t>
      </w:r>
      <w:r w:rsidR="00057ECC" w:rsidRPr="00427A35">
        <w:t>ov</w:t>
      </w:r>
      <w:r w:rsidR="009272C6" w:rsidRPr="00427A35">
        <w:t>a PC-a.</w:t>
      </w:r>
      <w:r w:rsidR="00244A21" w:rsidRPr="00427A35">
        <w:t xml:space="preserve"> Broj bit</w:t>
      </w:r>
      <w:r w:rsidR="00057ECC" w:rsidRPr="00427A35">
        <w:t>ov</w:t>
      </w:r>
      <w:r w:rsidR="00244A21" w:rsidRPr="00427A35">
        <w:t>a za svaku težinu je osam</w:t>
      </w:r>
      <w:r w:rsidR="00E45694" w:rsidRPr="00427A35">
        <w:t xml:space="preserve"> (1B)</w:t>
      </w:r>
      <w:r w:rsidR="00244A21" w:rsidRPr="00427A35">
        <w:t>.</w:t>
      </w:r>
      <w:r w:rsidR="00B70B0E" w:rsidRPr="00427A35">
        <w:t xml:space="preserve"> Takođe pretpostavljena je arhitektura IF | ID | EX | …, pa dva ciklusa prođu od predikcije do dobijanja pravog rezultata.</w:t>
      </w:r>
      <w:r w:rsidR="00540B27" w:rsidRPr="00427A35">
        <w:t xml:space="preserve"> </w:t>
      </w:r>
      <w:r w:rsidR="0016232A" w:rsidRPr="00427A35">
        <w:t>I na kraju</w:t>
      </w:r>
      <w:r w:rsidR="00540B27" w:rsidRPr="00427A35">
        <w:t>,</w:t>
      </w:r>
      <w:r w:rsidR="0016232A" w:rsidRPr="00427A35">
        <w:t xml:space="preserve"> pretpostavljeno je da</w:t>
      </w:r>
      <w:r w:rsidR="00540B27" w:rsidRPr="00427A35">
        <w:t xml:space="preserve"> instrukcije se učitavaju na početku ciklusa u kojem se i predviđaju. </w:t>
      </w:r>
    </w:p>
    <w:p w14:paraId="345D5F1E" w14:textId="77777777" w:rsidR="00244A21" w:rsidRPr="00427A35" w:rsidRDefault="00244A21" w:rsidP="00016873">
      <w:pPr>
        <w:spacing w:line="276" w:lineRule="auto"/>
      </w:pPr>
    </w:p>
    <w:p w14:paraId="574FA9B2" w14:textId="7DEC4CFB" w:rsidR="009272C6" w:rsidRPr="00427A35" w:rsidRDefault="009272C6" w:rsidP="00F71A25">
      <w:pPr>
        <w:pStyle w:val="Heading2"/>
        <w:spacing w:after="240" w:line="276" w:lineRule="auto"/>
      </w:pPr>
      <w:bookmarkStart w:id="25" w:name="_Toc1336432"/>
      <w:r w:rsidRPr="00427A35">
        <w:t>Glavne komponente</w:t>
      </w:r>
      <w:r w:rsidR="0016232A" w:rsidRPr="00427A35">
        <w:t xml:space="preserve"> predviđača</w:t>
      </w:r>
      <w:bookmarkEnd w:id="25"/>
    </w:p>
    <w:p w14:paraId="5F507097" w14:textId="6D146EBC" w:rsidR="00834CE4" w:rsidRPr="00427A35" w:rsidRDefault="0016232A" w:rsidP="00016873">
      <w:pPr>
        <w:spacing w:line="276" w:lineRule="auto"/>
      </w:pPr>
      <w:r w:rsidRPr="00427A35">
        <w:t xml:space="preserve">Cjelokupno </w:t>
      </w:r>
      <w:r w:rsidR="00AD02F3" w:rsidRPr="00427A35">
        <w:t xml:space="preserve">kolo je prikazano na </w:t>
      </w:r>
      <w:r w:rsidR="00AD02F3" w:rsidRPr="00427A35">
        <w:fldChar w:fldCharType="begin"/>
      </w:r>
      <w:r w:rsidR="00AD02F3" w:rsidRPr="00427A35">
        <w:instrText xml:space="preserve"> REF _Ref82637 \h </w:instrText>
      </w:r>
      <w:r w:rsidR="00016873" w:rsidRPr="00427A35">
        <w:instrText xml:space="preserve"> \* MERGEFORMAT </w:instrText>
      </w:r>
      <w:r w:rsidR="00AD02F3" w:rsidRPr="00427A35">
        <w:fldChar w:fldCharType="separate"/>
      </w:r>
      <w:r w:rsidR="00057ECC" w:rsidRPr="00427A35">
        <w:t>s</w:t>
      </w:r>
      <w:r w:rsidR="00AD02F3" w:rsidRPr="00427A35">
        <w:t xml:space="preserve">lici </w:t>
      </w:r>
      <w:r w:rsidR="00AD02F3" w:rsidRPr="00427A35">
        <w:fldChar w:fldCharType="end"/>
      </w:r>
      <w:r w:rsidR="002F2A00" w:rsidRPr="00427A35">
        <w:t>4</w:t>
      </w:r>
      <w:r w:rsidR="00AD02F3" w:rsidRPr="00427A35">
        <w:t>, a</w:t>
      </w:r>
      <w:r w:rsidR="00834CE4" w:rsidRPr="00427A35">
        <w:t xml:space="preserve"> komponente koje ga čine su:</w:t>
      </w:r>
    </w:p>
    <w:p w14:paraId="6E283AC5" w14:textId="68D4FF02" w:rsidR="00834CE4" w:rsidRPr="00427A35" w:rsidRDefault="00834CE4" w:rsidP="00834CE4">
      <w:pPr>
        <w:pStyle w:val="ListParagraph"/>
        <w:numPr>
          <w:ilvl w:val="0"/>
          <w:numId w:val="28"/>
        </w:numPr>
        <w:spacing w:line="276" w:lineRule="auto"/>
      </w:pPr>
      <w:r w:rsidRPr="00427A35">
        <w:t>Tabela perceptrona</w:t>
      </w:r>
    </w:p>
    <w:p w14:paraId="6983FDB2" w14:textId="4E47E271" w:rsidR="00834CE4" w:rsidRPr="00427A35" w:rsidRDefault="00834CE4" w:rsidP="00834CE4">
      <w:pPr>
        <w:pStyle w:val="ListParagraph"/>
        <w:numPr>
          <w:ilvl w:val="0"/>
          <w:numId w:val="28"/>
        </w:numPr>
        <w:spacing w:line="276" w:lineRule="auto"/>
      </w:pPr>
      <w:r w:rsidRPr="00427A35">
        <w:t>GHR blok</w:t>
      </w:r>
    </w:p>
    <w:p w14:paraId="67ACBCD4" w14:textId="5EDFDDB8" w:rsidR="00834CE4" w:rsidRPr="00427A35" w:rsidRDefault="00834CE4" w:rsidP="00834CE4">
      <w:pPr>
        <w:pStyle w:val="ListParagraph"/>
        <w:numPr>
          <w:ilvl w:val="0"/>
          <w:numId w:val="28"/>
        </w:numPr>
        <w:spacing w:line="276" w:lineRule="auto"/>
      </w:pPr>
      <w:r w:rsidRPr="00427A35">
        <w:t>Konduktor aktivnih grana</w:t>
      </w:r>
    </w:p>
    <w:p w14:paraId="4D49BF93" w14:textId="631B0F9A" w:rsidR="00834CE4" w:rsidRPr="00427A35" w:rsidRDefault="00834CE4" w:rsidP="00834CE4">
      <w:pPr>
        <w:pStyle w:val="ListParagraph"/>
        <w:numPr>
          <w:ilvl w:val="0"/>
          <w:numId w:val="28"/>
        </w:numPr>
        <w:spacing w:line="276" w:lineRule="auto"/>
      </w:pPr>
      <w:r w:rsidRPr="00427A35">
        <w:t>Kolo za ažuriranje težina</w:t>
      </w:r>
    </w:p>
    <w:p w14:paraId="6A13770E" w14:textId="77777777" w:rsidR="00952EA9" w:rsidRPr="00427A35" w:rsidRDefault="00834CE4" w:rsidP="00952EA9">
      <w:pPr>
        <w:pStyle w:val="ListParagraph"/>
        <w:numPr>
          <w:ilvl w:val="0"/>
          <w:numId w:val="28"/>
        </w:numPr>
        <w:spacing w:line="276" w:lineRule="auto"/>
      </w:pPr>
      <w:r w:rsidRPr="00427A35">
        <w:t>Generator predikcije</w:t>
      </w:r>
    </w:p>
    <w:p w14:paraId="259652D4" w14:textId="66AE5D99" w:rsidR="00AD02F3" w:rsidRPr="00427A35" w:rsidRDefault="00834CE4" w:rsidP="004D465E">
      <w:pPr>
        <w:spacing w:line="276" w:lineRule="auto"/>
        <w:ind w:firstLine="0"/>
      </w:pPr>
      <w:r w:rsidRPr="00427A35">
        <w:t>I</w:t>
      </w:r>
      <w:r w:rsidR="00AD02F3" w:rsidRPr="00427A35">
        <w:t xml:space="preserve">spod su data detaljnija objašnjenja </w:t>
      </w:r>
      <w:r w:rsidR="00FF02BC" w:rsidRPr="00427A35">
        <w:t xml:space="preserve">rada </w:t>
      </w:r>
      <w:r w:rsidR="00AD02F3" w:rsidRPr="00427A35">
        <w:t>komponenti</w:t>
      </w:r>
      <w:r w:rsidR="00FF02BC" w:rsidRPr="00427A35">
        <w:t>, a zatim i kola u cjelini.</w:t>
      </w:r>
    </w:p>
    <w:p w14:paraId="3CE8A3E4" w14:textId="77777777" w:rsidR="007C1B27" w:rsidRPr="00427A35" w:rsidRDefault="007C1B27" w:rsidP="00016873">
      <w:pPr>
        <w:spacing w:line="276" w:lineRule="auto"/>
      </w:pPr>
    </w:p>
    <w:p w14:paraId="20BB4C2A" w14:textId="6790A6C1" w:rsidR="000E4ECF" w:rsidRPr="00427A35" w:rsidRDefault="000E4ECF" w:rsidP="00F71A25">
      <w:pPr>
        <w:pStyle w:val="Heading3"/>
        <w:spacing w:after="240" w:line="276" w:lineRule="auto"/>
      </w:pPr>
      <w:bookmarkStart w:id="26" w:name="_Toc1336433"/>
      <w:r w:rsidRPr="00427A35">
        <w:t>Tabela perceptrona.</w:t>
      </w:r>
      <w:bookmarkEnd w:id="26"/>
    </w:p>
    <w:p w14:paraId="3DC32561" w14:textId="518077BF" w:rsidR="009272C6" w:rsidRPr="00427A35" w:rsidRDefault="009272C6" w:rsidP="00016873">
      <w:pPr>
        <w:spacing w:line="276" w:lineRule="auto"/>
      </w:pPr>
      <w:r w:rsidRPr="00427A35">
        <w:t>Memorija u koj</w:t>
      </w:r>
      <w:r w:rsidR="00AB38AB" w:rsidRPr="00427A35">
        <w:t>oj</w:t>
      </w:r>
      <w:r w:rsidRPr="00427A35">
        <w:t xml:space="preserve"> </w:t>
      </w:r>
      <w:r w:rsidR="00E22065" w:rsidRPr="00427A35">
        <w:t xml:space="preserve">se </w:t>
      </w:r>
      <w:r w:rsidRPr="00427A35">
        <w:t>čuva</w:t>
      </w:r>
      <w:r w:rsidR="00E22065" w:rsidRPr="00427A35">
        <w:t>ju</w:t>
      </w:r>
      <w:r w:rsidRPr="00427A35">
        <w:t xml:space="preserve"> perceptrone (</w:t>
      </w:r>
      <w:r w:rsidR="00AB38AB" w:rsidRPr="00427A35">
        <w:t>tj.</w:t>
      </w:r>
      <w:r w:rsidRPr="00427A35">
        <w:t xml:space="preserve"> težine)</w:t>
      </w:r>
      <w:r w:rsidR="00244A21" w:rsidRPr="00427A35">
        <w:t xml:space="preserve"> za</w:t>
      </w:r>
      <w:r w:rsidRPr="00427A35">
        <w:t xml:space="preserve"> </w:t>
      </w:r>
      <w:r w:rsidR="00244A21" w:rsidRPr="00427A35">
        <w:t>svaku od lokacij</w:t>
      </w:r>
      <w:r w:rsidR="00057ECC" w:rsidRPr="00427A35">
        <w:t>a</w:t>
      </w:r>
      <w:r w:rsidR="00244A21" w:rsidRPr="00427A35">
        <w:t xml:space="preserve"> određenih PC-om se zove tabela perceptrona definisana kao:</w:t>
      </w:r>
    </w:p>
    <w:p w14:paraId="1821EFDC" w14:textId="77777777" w:rsidR="006313B4" w:rsidRPr="00427A35" w:rsidRDefault="006313B4" w:rsidP="00016873">
      <w:pPr>
        <w:spacing w:line="276" w:lineRule="auto"/>
      </w:pPr>
    </w:p>
    <w:p w14:paraId="1B2B1220" w14:textId="0C63A4A2" w:rsidR="002F244E" w:rsidRPr="00427A35" w:rsidRDefault="002F244E" w:rsidP="00016873">
      <w:pPr>
        <w:spacing w:line="276" w:lineRule="auto"/>
        <w:ind w:firstLine="0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reg [NODES_NUM * WEIGHT_WIDTH - 1:0] mem [0:65535];</w:t>
      </w:r>
    </w:p>
    <w:p w14:paraId="65AF81BD" w14:textId="77777777" w:rsidR="00057ECC" w:rsidRPr="00427A35" w:rsidRDefault="00057ECC" w:rsidP="00016873">
      <w:pPr>
        <w:spacing w:line="276" w:lineRule="auto"/>
        <w:ind w:firstLine="0"/>
        <w:rPr>
          <w:rFonts w:ascii="Courier New" w:hAnsi="Courier New" w:cs="Courier New"/>
        </w:rPr>
      </w:pPr>
    </w:p>
    <w:p w14:paraId="55EC3B53" w14:textId="2125CEA2" w:rsidR="006313B4" w:rsidRPr="00427A35" w:rsidRDefault="00AB38AB" w:rsidP="00016873">
      <w:pPr>
        <w:spacing w:line="276" w:lineRule="auto"/>
        <w:ind w:firstLine="0"/>
        <w:rPr>
          <w:rFonts w:cstheme="minorHAnsi"/>
        </w:rPr>
      </w:pPr>
      <w:r w:rsidRPr="00427A35">
        <w:rPr>
          <w:rFonts w:cstheme="minorHAnsi"/>
        </w:rPr>
        <w:t>gdje je</w:t>
      </w:r>
      <w:r w:rsidRPr="00427A35">
        <w:rPr>
          <w:rFonts w:ascii="Courier New" w:hAnsi="Courier New" w:cs="Courier New"/>
        </w:rPr>
        <w:t xml:space="preserve"> </w:t>
      </w:r>
      <m:oMath>
        <m:sSup>
          <m:sSupPr>
            <m:ctrlPr>
              <w:rPr>
                <w:rFonts w:ascii="Cambria Math" w:hAnsi="Cambria Math" w:cs="Courier New"/>
                <w:i/>
              </w:rPr>
            </m:ctrlPr>
          </m:sSupPr>
          <m:e>
            <m:r>
              <w:rPr>
                <w:rFonts w:ascii="Cambria Math" w:hAnsi="Cambria Math" w:cs="Courier New"/>
              </w:rPr>
              <m:t>2</m:t>
            </m:r>
          </m:e>
          <m:sup>
            <m:r>
              <w:rPr>
                <w:rFonts w:ascii="Cambria Math" w:hAnsi="Cambria Math" w:cs="Courier New"/>
              </w:rPr>
              <m:t>16</m:t>
            </m:r>
          </m:sup>
        </m:sSup>
        <m:r>
          <w:rPr>
            <w:rFonts w:ascii="Cambria Math" w:hAnsi="Cambria Math" w:cs="Courier New"/>
          </w:rPr>
          <m:t>=65535</m:t>
        </m:r>
      </m:oMath>
      <w:r w:rsidR="00B70B0E" w:rsidRPr="00427A35">
        <w:rPr>
          <w:rFonts w:cstheme="minorHAnsi"/>
        </w:rPr>
        <w:t xml:space="preserve">, WEIGHT_WIDTH = 8, NODES_NUM = </w:t>
      </w:r>
      <w:r w:rsidR="00FF02BC" w:rsidRPr="00427A35">
        <w:rPr>
          <w:rFonts w:cstheme="minorHAnsi"/>
        </w:rPr>
        <w:t>6</w:t>
      </w:r>
      <w:r w:rsidR="00037E57" w:rsidRPr="00427A35">
        <w:rPr>
          <w:rFonts w:cstheme="minorHAnsi"/>
        </w:rPr>
        <w:t>4</w:t>
      </w:r>
    </w:p>
    <w:p w14:paraId="4274DD5D" w14:textId="77777777" w:rsidR="00454FFF" w:rsidRPr="00427A35" w:rsidRDefault="00454FFF" w:rsidP="00016873">
      <w:pPr>
        <w:spacing w:line="276" w:lineRule="auto"/>
        <w:ind w:firstLine="0"/>
        <w:rPr>
          <w:rFonts w:cstheme="minorHAnsi"/>
        </w:rPr>
      </w:pPr>
    </w:p>
    <w:p w14:paraId="62DA48E1" w14:textId="54119EC0" w:rsidR="007E7292" w:rsidRPr="00427A35" w:rsidRDefault="004B7D89" w:rsidP="004B7D89">
      <w:pPr>
        <w:spacing w:line="276" w:lineRule="auto"/>
        <w:ind w:firstLine="0"/>
        <w:rPr>
          <w:rFonts w:asciiTheme="majorHAnsi" w:hAnsiTheme="majorHAnsi" w:cstheme="majorHAnsi"/>
        </w:rPr>
      </w:pPr>
      <w:r w:rsidRPr="00427A35">
        <w:rPr>
          <w:lang w:eastAsia="sr-Latn-ME"/>
        </w:rPr>
        <w:drawing>
          <wp:inline distT="0" distB="0" distL="0" distR="0" wp14:anchorId="06F7A6B6" wp14:editId="3612A78A">
            <wp:extent cx="5943600" cy="405066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ijagram predvidjac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41A92" w14:textId="03A0C83C" w:rsidR="00213BE9" w:rsidRPr="00427A35" w:rsidRDefault="00213BE9" w:rsidP="00213BE9">
      <w:pPr>
        <w:pStyle w:val="Caption"/>
        <w:spacing w:line="276" w:lineRule="auto"/>
        <w:jc w:val="center"/>
      </w:pPr>
      <w:bookmarkStart w:id="27" w:name="_Ref82637"/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4</w:t>
      </w:r>
      <w:r w:rsidRPr="00427A35">
        <w:fldChar w:fldCharType="end"/>
      </w:r>
      <w:bookmarkEnd w:id="27"/>
      <w:r w:rsidRPr="00427A35">
        <w:t>. Dijagram predviđača</w:t>
      </w:r>
    </w:p>
    <w:p w14:paraId="156CFAC4" w14:textId="77777777" w:rsidR="00454FFF" w:rsidRPr="00427A35" w:rsidRDefault="00454FFF" w:rsidP="00454FFF">
      <w:pPr>
        <w:spacing w:line="276" w:lineRule="auto"/>
        <w:ind w:firstLine="0"/>
        <w:rPr>
          <w:rFonts w:ascii="Courier New" w:hAnsi="Courier New" w:cs="Courier New"/>
        </w:rPr>
      </w:pPr>
      <w:bookmarkStart w:id="28" w:name="_Ref534135718"/>
      <w:bookmarkStart w:id="29" w:name="_Toc1336436"/>
    </w:p>
    <w:p w14:paraId="10DCF444" w14:textId="77777777" w:rsidR="00454FFF" w:rsidRPr="00427A35" w:rsidRDefault="00454FFF" w:rsidP="00F71A25">
      <w:pPr>
        <w:pStyle w:val="Heading3"/>
        <w:spacing w:after="240" w:line="276" w:lineRule="auto"/>
      </w:pPr>
      <w:bookmarkStart w:id="30" w:name="_Toc1336434"/>
      <w:r w:rsidRPr="00427A35">
        <w:t>GHR blok.</w:t>
      </w:r>
      <w:bookmarkEnd w:id="30"/>
    </w:p>
    <w:p w14:paraId="07939DFD" w14:textId="471ADC81" w:rsidR="00454FFF" w:rsidRPr="00427A35" w:rsidRDefault="00454FFF" w:rsidP="00454FFF">
      <w:pPr>
        <w:spacing w:line="276" w:lineRule="auto"/>
        <w:rPr>
          <w:rFonts w:asciiTheme="majorHAnsi" w:hAnsiTheme="majorHAnsi" w:cstheme="majorHAnsi"/>
        </w:rPr>
      </w:pPr>
      <w:r w:rsidRPr="00427A35">
        <w:rPr>
          <w:rFonts w:asciiTheme="majorHAnsi" w:hAnsiTheme="majorHAnsi" w:cstheme="majorHAnsi"/>
        </w:rPr>
        <w:t>GHR blok sadrži logiku za praćenje grananja. Sastoji se od pomjeračkog registra dužine NODES_NUM + 2, u našem slučaju 66, gdje prvih 6</w:t>
      </w:r>
      <w:r w:rsidR="005E6720" w:rsidRPr="00427A35">
        <w:rPr>
          <w:rFonts w:asciiTheme="majorHAnsi" w:hAnsiTheme="majorHAnsi" w:cstheme="majorHAnsi"/>
        </w:rPr>
        <w:t>3</w:t>
      </w:r>
      <w:r w:rsidRPr="00427A35">
        <w:rPr>
          <w:rFonts w:asciiTheme="majorHAnsi" w:hAnsiTheme="majorHAnsi" w:cstheme="majorHAnsi"/>
        </w:rPr>
        <w:t xml:space="preserve"> bita, tj. bitovi [65:</w:t>
      </w:r>
      <w:r w:rsidR="005E6720" w:rsidRPr="00427A35">
        <w:rPr>
          <w:rFonts w:asciiTheme="majorHAnsi" w:hAnsiTheme="majorHAnsi" w:cstheme="majorHAnsi"/>
        </w:rPr>
        <w:t>3</w:t>
      </w:r>
      <w:r w:rsidRPr="00427A35">
        <w:rPr>
          <w:rFonts w:asciiTheme="majorHAnsi" w:hAnsiTheme="majorHAnsi" w:cstheme="majorHAnsi"/>
        </w:rPr>
        <w:t>], za računanje predikcije, a zadnjih 63</w:t>
      </w:r>
      <w:r w:rsidR="003C51A4">
        <w:rPr>
          <w:rFonts w:asciiTheme="majorHAnsi" w:hAnsiTheme="majorHAnsi" w:cstheme="majorHAnsi"/>
        </w:rPr>
        <w:t xml:space="preserve"> </w:t>
      </w:r>
      <w:r w:rsidRPr="00427A35">
        <w:rPr>
          <w:rFonts w:asciiTheme="majorHAnsi" w:hAnsiTheme="majorHAnsi" w:cstheme="majorHAnsi"/>
        </w:rPr>
        <w:t>za ažuriranje težina (učenje). Takođe posjeduje logiku za upis tačnog ishoda nakon što isti postane dostupan.</w:t>
      </w:r>
      <w:r w:rsidR="00EC4031">
        <w:rPr>
          <w:rFonts w:asciiTheme="majorHAnsi" w:hAnsiTheme="majorHAnsi" w:cstheme="majorHAnsi"/>
        </w:rPr>
        <w:t xml:space="preserve"> MSB ovog registra je poslednji ishod grananja (ili predikcija ako nije još pristigao tačan ishod).</w:t>
      </w:r>
    </w:p>
    <w:p w14:paraId="452098C0" w14:textId="77777777" w:rsidR="00454FFF" w:rsidRPr="00427A35" w:rsidRDefault="00454FFF" w:rsidP="00454FFF">
      <w:pPr>
        <w:spacing w:line="276" w:lineRule="auto"/>
        <w:rPr>
          <w:rFonts w:asciiTheme="majorHAnsi" w:hAnsiTheme="majorHAnsi" w:cstheme="majorHAnsi"/>
        </w:rPr>
      </w:pPr>
    </w:p>
    <w:p w14:paraId="0E90CD2D" w14:textId="77777777" w:rsidR="00454FFF" w:rsidRPr="00427A35" w:rsidRDefault="00454FFF" w:rsidP="00F71A25">
      <w:pPr>
        <w:pStyle w:val="Heading3"/>
        <w:spacing w:after="240" w:line="276" w:lineRule="auto"/>
      </w:pPr>
      <w:bookmarkStart w:id="31" w:name="_Toc1336435"/>
      <w:r w:rsidRPr="00427A35">
        <w:t>Konduktor aktivnih grana.</w:t>
      </w:r>
      <w:bookmarkEnd w:id="31"/>
    </w:p>
    <w:p w14:paraId="641BFF80" w14:textId="77777777" w:rsidR="00454FFF" w:rsidRPr="00427A35" w:rsidRDefault="00454FFF" w:rsidP="00454FFF">
      <w:pPr>
        <w:spacing w:line="276" w:lineRule="auto"/>
      </w:pPr>
      <w:r w:rsidRPr="00427A35">
        <w:rPr>
          <w:rFonts w:asciiTheme="majorHAnsi" w:hAnsiTheme="majorHAnsi" w:cstheme="majorHAnsi"/>
        </w:rPr>
        <w:t>Konduktor aktivnih grana je kolo koje registruje da li je učitana instrukcija grananja, i upisuje vrijednost koju PC ima u vrijeme izvršavanja te instrukcije, zajedno sa težinama učitanim iz memorije za tu PC vrijednost u posebne tabele. Ovo radi bez obzira na tip instrukcije, jer tip instrukcije nije poznat na početku ciklusa. Takođe, ima i tabelu sa indikatorima da li su učitane težine dostigle svoje ekstremne vrijednosti, tj. -128 ili 127 za osmobitne težine.</w:t>
      </w:r>
      <w:r w:rsidRPr="00427A35">
        <w:t xml:space="preserve"> </w:t>
      </w:r>
    </w:p>
    <w:p w14:paraId="18C695C9" w14:textId="77777777" w:rsidR="00454FFF" w:rsidRPr="00427A35" w:rsidRDefault="00454FFF" w:rsidP="00454FFF">
      <w:pPr>
        <w:pStyle w:val="Heading3"/>
        <w:numPr>
          <w:ilvl w:val="0"/>
          <w:numId w:val="0"/>
        </w:numPr>
        <w:spacing w:line="276" w:lineRule="auto"/>
        <w:ind w:left="720"/>
      </w:pPr>
    </w:p>
    <w:p w14:paraId="4799BA8B" w14:textId="4790CAF3" w:rsidR="009F2DC7" w:rsidRPr="00427A35" w:rsidRDefault="009F2DC7" w:rsidP="00F71A25">
      <w:pPr>
        <w:pStyle w:val="Heading3"/>
        <w:spacing w:after="240" w:line="276" w:lineRule="auto"/>
      </w:pPr>
      <w:r w:rsidRPr="00427A35">
        <w:t>Kolo za ažuriranje težina.</w:t>
      </w:r>
      <w:bookmarkEnd w:id="28"/>
      <w:bookmarkEnd w:id="29"/>
    </w:p>
    <w:p w14:paraId="23E7BAC3" w14:textId="0AEDA89D" w:rsidR="009F2DC7" w:rsidRPr="00427A35" w:rsidRDefault="009F2DC7" w:rsidP="00016873">
      <w:pPr>
        <w:spacing w:line="276" w:lineRule="auto"/>
      </w:pPr>
      <w:r w:rsidRPr="00427A35">
        <w:t xml:space="preserve">Koristeći </w:t>
      </w:r>
      <w:r w:rsidR="008B5EF1" w:rsidRPr="00427A35">
        <w:t>podatke dobijene iz konduktora i tačan ishod grananja dobijen iz EX faze, težine se inkrementiraju</w:t>
      </w:r>
      <w:r w:rsidR="001E6E9B" w:rsidRPr="00427A35">
        <w:t>,</w:t>
      </w:r>
      <w:r w:rsidR="001C6B5D" w:rsidRPr="00427A35">
        <w:t xml:space="preserve"> </w:t>
      </w:r>
      <w:r w:rsidR="008B5EF1" w:rsidRPr="00427A35">
        <w:t>dekrementiraju ili ostaju iste.</w:t>
      </w:r>
      <w:r w:rsidR="00B962B7" w:rsidRPr="00427A35">
        <w:t xml:space="preserve"> Nakon provjere da li se težina može mijenjati, dovodi </w:t>
      </w:r>
      <w:r w:rsidR="00366775" w:rsidRPr="00427A35">
        <w:t>s</w:t>
      </w:r>
      <w:r w:rsidR="00B962B7" w:rsidRPr="00427A35">
        <w:t xml:space="preserve">e na </w:t>
      </w:r>
      <w:r w:rsidR="001E6E9B" w:rsidRPr="00427A35">
        <w:t>pot</w:t>
      </w:r>
      <w:r w:rsidR="00B962B7" w:rsidRPr="00427A35">
        <w:t>puni sabirač koji radi inkrement</w:t>
      </w:r>
      <w:r w:rsidR="001E6E9B" w:rsidRPr="00427A35">
        <w:t>iranje</w:t>
      </w:r>
      <w:r w:rsidR="00B962B7" w:rsidRPr="00427A35">
        <w:t>/dekrement</w:t>
      </w:r>
      <w:r w:rsidR="001E6E9B" w:rsidRPr="00427A35">
        <w:t>iranje</w:t>
      </w:r>
      <w:r w:rsidR="00B962B7" w:rsidRPr="00427A35">
        <w:t>. On je realizovan tako što mu je jedan operand data težina</w:t>
      </w:r>
      <w:r w:rsidR="00B25D1F" w:rsidRPr="00427A35">
        <w:t xml:space="preserve"> koja se ažurira</w:t>
      </w:r>
      <w:r w:rsidR="00B962B7" w:rsidRPr="00427A35">
        <w:t xml:space="preserve">, </w:t>
      </w:r>
      <w:r w:rsidR="00A3553D" w:rsidRPr="00427A35">
        <w:t xml:space="preserve">a </w:t>
      </w:r>
      <w:r w:rsidR="00B962B7" w:rsidRPr="00427A35">
        <w:t>drug</w:t>
      </w:r>
      <w:r w:rsidR="00A3553D" w:rsidRPr="00427A35">
        <w:t>i</w:t>
      </w:r>
      <w:r w:rsidR="000D4F11" w:rsidRPr="00427A35">
        <w:t xml:space="preserve"> operand</w:t>
      </w:r>
      <w:r w:rsidR="00A3553D" w:rsidRPr="00427A35">
        <w:t xml:space="preserve"> i carry-in su takvi da su ekvivalentni  jedinici ako </w:t>
      </w:r>
      <w:r w:rsidR="001E6E9B" w:rsidRPr="00427A35">
        <w:t xml:space="preserve">treba izvršiti </w:t>
      </w:r>
      <w:r w:rsidR="00A3553D" w:rsidRPr="00427A35">
        <w:t xml:space="preserve">inkrementiranje, a dvojnom komplementu </w:t>
      </w:r>
      <w:r w:rsidR="008C00E6" w:rsidRPr="00427A35">
        <w:t xml:space="preserve">jedinice (-1) </w:t>
      </w:r>
      <w:r w:rsidR="00A3553D" w:rsidRPr="00427A35">
        <w:t xml:space="preserve">ako </w:t>
      </w:r>
      <w:r w:rsidR="001E6E9B" w:rsidRPr="00427A35">
        <w:t xml:space="preserve">treba izvršiti </w:t>
      </w:r>
      <w:r w:rsidR="00A3553D" w:rsidRPr="00427A35">
        <w:t>dekrementiranje:</w:t>
      </w:r>
    </w:p>
    <w:p w14:paraId="7AE40400" w14:textId="187A6751" w:rsidR="00A3553D" w:rsidRPr="00427A35" w:rsidRDefault="00A3553D" w:rsidP="00016873">
      <w:pPr>
        <w:spacing w:line="276" w:lineRule="auto"/>
      </w:pPr>
    </w:p>
    <w:p w14:paraId="2ADA56E2" w14:textId="5945C096" w:rsidR="00A3553D" w:rsidRPr="00427A35" w:rsidRDefault="008C00E6" w:rsidP="00016873">
      <w:pPr>
        <w:spacing w:line="276" w:lineRule="auto"/>
        <w:rPr>
          <w:rFonts w:ascii="Courier New" w:hAnsi="Courier New" w:cs="Courier New"/>
          <w:sz w:val="22"/>
          <w:szCs w:val="22"/>
        </w:rPr>
      </w:pPr>
      <w:r w:rsidRPr="00427A35">
        <w:rPr>
          <w:rFonts w:ascii="Courier New" w:hAnsi="Courier New" w:cs="Courier New"/>
          <w:sz w:val="22"/>
          <w:szCs w:val="22"/>
        </w:rPr>
        <w:t xml:space="preserve">… </w:t>
      </w:r>
      <w:r w:rsidR="00A3553D" w:rsidRPr="00427A35">
        <w:rPr>
          <w:rFonts w:ascii="Courier New" w:hAnsi="Courier New" w:cs="Courier New"/>
          <w:sz w:val="22"/>
          <w:szCs w:val="22"/>
        </w:rPr>
        <w:t>+ (one ^ {{WEIGHT_WIDTH}{(buffered_outcome ^ GHR[node_idx])}}) + (buffered_outcome ^ GHR[node_idx])</w:t>
      </w:r>
    </w:p>
    <w:p w14:paraId="63FA1228" w14:textId="77777777" w:rsidR="008B5209" w:rsidRPr="00427A35" w:rsidRDefault="008B5209" w:rsidP="00016873">
      <w:pPr>
        <w:spacing w:line="276" w:lineRule="auto"/>
        <w:rPr>
          <w:rFonts w:ascii="Courier New" w:hAnsi="Courier New" w:cs="Courier New"/>
          <w:sz w:val="22"/>
          <w:szCs w:val="22"/>
        </w:rPr>
      </w:pPr>
    </w:p>
    <w:p w14:paraId="47094F64" w14:textId="207BDAF1" w:rsidR="00A3553D" w:rsidRPr="00427A35" w:rsidRDefault="00A3553D" w:rsidP="00016873">
      <w:pPr>
        <w:spacing w:line="276" w:lineRule="auto"/>
        <w:rPr>
          <w:rFonts w:cstheme="minorHAnsi"/>
        </w:rPr>
      </w:pPr>
      <w:r w:rsidRPr="00427A35">
        <w:rPr>
          <w:rFonts w:cstheme="minorHAnsi"/>
        </w:rPr>
        <w:t>gdje je one = 8’b1;</w:t>
      </w:r>
    </w:p>
    <w:p w14:paraId="2958B5AB" w14:textId="5A873261" w:rsidR="00BA62EC" w:rsidRPr="00427A35" w:rsidRDefault="00BA62EC" w:rsidP="00016873">
      <w:pPr>
        <w:keepNext/>
        <w:spacing w:line="276" w:lineRule="auto"/>
        <w:ind w:firstLine="0"/>
      </w:pPr>
    </w:p>
    <w:p w14:paraId="41613F4F" w14:textId="30A76288" w:rsidR="00D41DB0" w:rsidRPr="00427A35" w:rsidRDefault="00D41DB0" w:rsidP="00F71A25">
      <w:pPr>
        <w:pStyle w:val="Heading3"/>
        <w:spacing w:after="240" w:line="276" w:lineRule="auto"/>
      </w:pPr>
      <w:bookmarkStart w:id="32" w:name="_Toc1336437"/>
      <w:r w:rsidRPr="00427A35">
        <w:t>Generator predikcije</w:t>
      </w:r>
      <w:bookmarkEnd w:id="32"/>
      <w:r w:rsidRPr="00427A35">
        <w:t xml:space="preserve"> </w:t>
      </w:r>
    </w:p>
    <w:p w14:paraId="3536B4C5" w14:textId="4775C90E" w:rsidR="00F07889" w:rsidRPr="00427A35" w:rsidRDefault="00BB48E7" w:rsidP="00016873">
      <w:pPr>
        <w:spacing w:line="276" w:lineRule="auto"/>
        <w:rPr>
          <w:rFonts w:asciiTheme="majorHAnsi" w:hAnsiTheme="majorHAnsi" w:cstheme="majorHAnsi"/>
        </w:rPr>
      </w:pPr>
      <w:r w:rsidRPr="00427A35">
        <w:rPr>
          <w:rFonts w:asciiTheme="majorHAnsi" w:hAnsiTheme="majorHAnsi" w:cstheme="majorHAnsi"/>
        </w:rPr>
        <w:t>Generator predikcij</w:t>
      </w:r>
      <w:r w:rsidR="00D41DB0" w:rsidRPr="00427A35">
        <w:rPr>
          <w:rFonts w:asciiTheme="majorHAnsi" w:hAnsiTheme="majorHAnsi" w:cstheme="majorHAnsi"/>
        </w:rPr>
        <w:t>e</w:t>
      </w:r>
      <w:r w:rsidRPr="00427A35">
        <w:rPr>
          <w:rFonts w:asciiTheme="majorHAnsi" w:hAnsiTheme="majorHAnsi" w:cstheme="majorHAnsi"/>
        </w:rPr>
        <w:t xml:space="preserve"> </w:t>
      </w:r>
      <w:r w:rsidR="00D97935" w:rsidRPr="00427A35">
        <w:rPr>
          <w:rFonts w:asciiTheme="majorHAnsi" w:hAnsiTheme="majorHAnsi" w:cstheme="majorHAnsi"/>
        </w:rPr>
        <w:t>sadrži logiku za mijenjanje znaka operanda</w:t>
      </w:r>
      <w:r w:rsidR="00BE0A2C" w:rsidRPr="00427A35">
        <w:rPr>
          <w:rFonts w:asciiTheme="majorHAnsi" w:hAnsiTheme="majorHAnsi" w:cstheme="majorHAnsi"/>
        </w:rPr>
        <w:t xml:space="preserve"> (negaciju)</w:t>
      </w:r>
      <w:r w:rsidR="00D97935" w:rsidRPr="00427A35">
        <w:rPr>
          <w:rFonts w:asciiTheme="majorHAnsi" w:hAnsiTheme="majorHAnsi" w:cstheme="majorHAnsi"/>
        </w:rPr>
        <w:t>,</w:t>
      </w:r>
      <w:r w:rsidR="00480FFD" w:rsidRPr="00427A35">
        <w:rPr>
          <w:rFonts w:asciiTheme="majorHAnsi" w:hAnsiTheme="majorHAnsi" w:cstheme="majorHAnsi"/>
        </w:rPr>
        <w:t xml:space="preserve"> tj. traženje dvojnog komplementa osmobitnog broja</w:t>
      </w:r>
      <w:r w:rsidR="00F07889" w:rsidRPr="00427A35">
        <w:rPr>
          <w:rFonts w:asciiTheme="majorHAnsi" w:hAnsiTheme="majorHAnsi" w:cstheme="majorHAnsi"/>
        </w:rPr>
        <w:t xml:space="preserve"> i za sabiranje operanada</w:t>
      </w:r>
      <w:r w:rsidR="00480FFD" w:rsidRPr="00427A35">
        <w:rPr>
          <w:rFonts w:asciiTheme="majorHAnsi" w:hAnsiTheme="majorHAnsi" w:cstheme="majorHAnsi"/>
        </w:rPr>
        <w:t>.</w:t>
      </w:r>
      <w:r w:rsidR="00037E57" w:rsidRPr="00427A35">
        <w:rPr>
          <w:rFonts w:asciiTheme="majorHAnsi" w:hAnsiTheme="majorHAnsi" w:cstheme="majorHAnsi"/>
        </w:rPr>
        <w:t xml:space="preserve"> Dakle, za svaki NT ishod iz GHR-a se invertuju težine, i zatim se sve dovedu na sabirač.</w:t>
      </w:r>
    </w:p>
    <w:p w14:paraId="557EAE19" w14:textId="0C0AD83C" w:rsidR="00AF6C6D" w:rsidRPr="00427A35" w:rsidRDefault="00480FFD" w:rsidP="00016873">
      <w:pPr>
        <w:spacing w:line="276" w:lineRule="auto"/>
        <w:rPr>
          <w:rFonts w:asciiTheme="majorHAnsi" w:hAnsiTheme="majorHAnsi" w:cstheme="majorHAnsi"/>
        </w:rPr>
      </w:pPr>
      <w:r w:rsidRPr="00427A35">
        <w:rPr>
          <w:rFonts w:asciiTheme="majorHAnsi" w:hAnsiTheme="majorHAnsi" w:cstheme="majorHAnsi"/>
        </w:rPr>
        <w:t xml:space="preserve"> </w:t>
      </w:r>
      <w:r w:rsidR="00F07889" w:rsidRPr="00427A35">
        <w:rPr>
          <w:rFonts w:asciiTheme="majorHAnsi" w:hAnsiTheme="majorHAnsi" w:cstheme="majorHAnsi"/>
        </w:rPr>
        <w:t xml:space="preserve">Mijenjanje znaka </w:t>
      </w:r>
      <w:r w:rsidRPr="00427A35">
        <w:rPr>
          <w:rFonts w:asciiTheme="majorHAnsi" w:hAnsiTheme="majorHAnsi" w:cstheme="majorHAnsi"/>
        </w:rPr>
        <w:t>podra</w:t>
      </w:r>
      <w:r w:rsidR="00185FAD" w:rsidRPr="00427A35">
        <w:rPr>
          <w:rFonts w:asciiTheme="majorHAnsi" w:hAnsiTheme="majorHAnsi" w:cstheme="majorHAnsi"/>
        </w:rPr>
        <w:t>zu</w:t>
      </w:r>
      <w:r w:rsidRPr="00427A35">
        <w:rPr>
          <w:rFonts w:asciiTheme="majorHAnsi" w:hAnsiTheme="majorHAnsi" w:cstheme="majorHAnsi"/>
        </w:rPr>
        <w:t xml:space="preserve">mijeva invertovanje </w:t>
      </w:r>
      <w:r w:rsidR="00640C6C" w:rsidRPr="00427A35">
        <w:rPr>
          <w:rFonts w:asciiTheme="majorHAnsi" w:hAnsiTheme="majorHAnsi" w:cstheme="majorHAnsi"/>
        </w:rPr>
        <w:t>svakog</w:t>
      </w:r>
      <w:r w:rsidRPr="00427A35">
        <w:rPr>
          <w:rFonts w:asciiTheme="majorHAnsi" w:hAnsiTheme="majorHAnsi" w:cstheme="majorHAnsi"/>
        </w:rPr>
        <w:t xml:space="preserve"> bita, </w:t>
      </w:r>
      <w:r w:rsidR="00185FAD" w:rsidRPr="00427A35">
        <w:rPr>
          <w:rFonts w:asciiTheme="majorHAnsi" w:hAnsiTheme="majorHAnsi" w:cstheme="majorHAnsi"/>
        </w:rPr>
        <w:t xml:space="preserve">tj. </w:t>
      </w:r>
      <w:r w:rsidRPr="00427A35">
        <w:rPr>
          <w:rFonts w:asciiTheme="majorHAnsi" w:hAnsiTheme="majorHAnsi" w:cstheme="majorHAnsi"/>
        </w:rPr>
        <w:t>XOR-ovanje sa 1</w:t>
      </w:r>
      <w:r w:rsidR="00185FAD" w:rsidRPr="00427A35">
        <w:rPr>
          <w:rFonts w:asciiTheme="majorHAnsi" w:hAnsiTheme="majorHAnsi" w:cstheme="majorHAnsi"/>
        </w:rPr>
        <w:t>,</w:t>
      </w:r>
      <w:r w:rsidRPr="00427A35">
        <w:rPr>
          <w:rFonts w:asciiTheme="majorHAnsi" w:hAnsiTheme="majorHAnsi" w:cstheme="majorHAnsi"/>
        </w:rPr>
        <w:t xml:space="preserve"> i inkrementiranje za 1, ali kako bi izbjegli </w:t>
      </w:r>
      <w:r w:rsidR="00F07889" w:rsidRPr="00427A35">
        <w:rPr>
          <w:rFonts w:asciiTheme="majorHAnsi" w:hAnsiTheme="majorHAnsi" w:cstheme="majorHAnsi"/>
        </w:rPr>
        <w:t xml:space="preserve">vrijeme kašnjenja signala koje je neophodno </w:t>
      </w:r>
      <w:r w:rsidRPr="00427A35">
        <w:rPr>
          <w:rFonts w:asciiTheme="majorHAnsi" w:hAnsiTheme="majorHAnsi" w:cstheme="majorHAnsi"/>
        </w:rPr>
        <w:t>za sabiranje dva osmobitna broja</w:t>
      </w:r>
      <w:r w:rsidR="007441BD" w:rsidRPr="00427A35">
        <w:rPr>
          <w:rFonts w:asciiTheme="majorHAnsi" w:hAnsiTheme="majorHAnsi" w:cstheme="majorHAnsi"/>
        </w:rPr>
        <w:t xml:space="preserve"> (</w:t>
      </w:r>
      <w:r w:rsidR="00A4619F" w:rsidRPr="00427A35">
        <w:rPr>
          <w:rFonts w:asciiTheme="majorHAnsi" w:hAnsiTheme="majorHAnsi" w:cstheme="majorHAnsi"/>
        </w:rPr>
        <w:t>operanda i jedinice)</w:t>
      </w:r>
      <w:r w:rsidRPr="00427A35">
        <w:rPr>
          <w:rFonts w:asciiTheme="majorHAnsi" w:hAnsiTheme="majorHAnsi" w:cstheme="majorHAnsi"/>
        </w:rPr>
        <w:t xml:space="preserve">, kao hardverska optimizacija, </w:t>
      </w:r>
      <w:r w:rsidR="00F07889" w:rsidRPr="00427A35">
        <w:rPr>
          <w:rFonts w:asciiTheme="majorHAnsi" w:hAnsiTheme="majorHAnsi" w:cstheme="majorHAnsi"/>
        </w:rPr>
        <w:t xml:space="preserve">urađeno </w:t>
      </w:r>
      <w:r w:rsidRPr="00427A35">
        <w:rPr>
          <w:rFonts w:asciiTheme="majorHAnsi" w:hAnsiTheme="majorHAnsi" w:cstheme="majorHAnsi"/>
        </w:rPr>
        <w:t>je</w:t>
      </w:r>
      <w:r w:rsidR="00F07889" w:rsidRPr="00427A35">
        <w:rPr>
          <w:rFonts w:asciiTheme="majorHAnsi" w:hAnsiTheme="majorHAnsi" w:cstheme="majorHAnsi"/>
        </w:rPr>
        <w:t>,</w:t>
      </w:r>
      <w:r w:rsidRPr="00427A35">
        <w:rPr>
          <w:rFonts w:asciiTheme="majorHAnsi" w:hAnsiTheme="majorHAnsi" w:cstheme="majorHAnsi"/>
        </w:rPr>
        <w:t xml:space="preserve"> samo</w:t>
      </w:r>
      <w:r w:rsidR="00F07889" w:rsidRPr="00427A35">
        <w:rPr>
          <w:rFonts w:asciiTheme="majorHAnsi" w:hAnsiTheme="majorHAnsi" w:cstheme="majorHAnsi"/>
        </w:rPr>
        <w:t>,</w:t>
      </w:r>
      <w:r w:rsidRPr="00427A35">
        <w:rPr>
          <w:rFonts w:asciiTheme="majorHAnsi" w:hAnsiTheme="majorHAnsi" w:cstheme="majorHAnsi"/>
        </w:rPr>
        <w:t xml:space="preserve"> invertovanje bita</w:t>
      </w:r>
      <w:r w:rsidR="00185FAD" w:rsidRPr="00427A35">
        <w:rPr>
          <w:rFonts w:asciiTheme="majorHAnsi" w:hAnsiTheme="majorHAnsi" w:cstheme="majorHAnsi"/>
        </w:rPr>
        <w:t xml:space="preserve">. Ovime se cijela kompleksnost mijenjanja znakova operanada svela na kašnjenje jedne XOR </w:t>
      </w:r>
      <w:r w:rsidR="003C51A4">
        <w:rPr>
          <w:rFonts w:asciiTheme="majorHAnsi" w:hAnsiTheme="majorHAnsi" w:cstheme="majorHAnsi"/>
        </w:rPr>
        <w:t xml:space="preserve">(ili XNOR) </w:t>
      </w:r>
      <w:r w:rsidR="00185FAD" w:rsidRPr="00427A35">
        <w:rPr>
          <w:rFonts w:asciiTheme="majorHAnsi" w:hAnsiTheme="majorHAnsi" w:cstheme="majorHAnsi"/>
        </w:rPr>
        <w:t>kapije.</w:t>
      </w:r>
      <w:r w:rsidRPr="00427A35">
        <w:rPr>
          <w:rFonts w:asciiTheme="majorHAnsi" w:hAnsiTheme="majorHAnsi" w:cstheme="majorHAnsi"/>
        </w:rPr>
        <w:t xml:space="preserve"> Ovako su ovi perceptroni </w:t>
      </w:r>
      <w:r w:rsidR="00AD374E" w:rsidRPr="00427A35">
        <w:rPr>
          <w:rFonts w:asciiTheme="majorHAnsi" w:hAnsiTheme="majorHAnsi" w:cstheme="majorHAnsi"/>
        </w:rPr>
        <w:t>malo</w:t>
      </w:r>
      <w:r w:rsidR="00185FAD" w:rsidRPr="00427A35">
        <w:rPr>
          <w:rFonts w:asciiTheme="majorHAnsi" w:hAnsiTheme="majorHAnsi" w:cstheme="majorHAnsi"/>
        </w:rPr>
        <w:t xml:space="preserve"> </w:t>
      </w:r>
      <w:r w:rsidRPr="00427A35">
        <w:rPr>
          <w:rFonts w:asciiTheme="majorHAnsi" w:hAnsiTheme="majorHAnsi" w:cstheme="majorHAnsi"/>
        </w:rPr>
        <w:t xml:space="preserve">pristrasni da predviđaju da je grana NT, </w:t>
      </w:r>
      <w:r w:rsidR="00F07889" w:rsidRPr="00427A35">
        <w:rPr>
          <w:rFonts w:asciiTheme="majorHAnsi" w:hAnsiTheme="majorHAnsi" w:cstheme="majorHAnsi"/>
        </w:rPr>
        <w:t xml:space="preserve">zato što </w:t>
      </w:r>
      <w:r w:rsidR="00BE0A2C" w:rsidRPr="00427A35">
        <w:rPr>
          <w:rFonts w:asciiTheme="majorHAnsi" w:hAnsiTheme="majorHAnsi" w:cstheme="majorHAnsi"/>
        </w:rPr>
        <w:t xml:space="preserve">su </w:t>
      </w:r>
      <w:r w:rsidR="00F07889" w:rsidRPr="00427A35">
        <w:rPr>
          <w:rFonts w:asciiTheme="majorHAnsi" w:hAnsiTheme="majorHAnsi" w:cstheme="majorHAnsi"/>
        </w:rPr>
        <w:t>invertovane težin</w:t>
      </w:r>
      <w:r w:rsidR="00037E57" w:rsidRPr="00427A35">
        <w:rPr>
          <w:rFonts w:asciiTheme="majorHAnsi" w:hAnsiTheme="majorHAnsi" w:cstheme="majorHAnsi"/>
        </w:rPr>
        <w:t>e</w:t>
      </w:r>
      <w:r w:rsidR="00F07889" w:rsidRPr="00427A35">
        <w:rPr>
          <w:rFonts w:asciiTheme="majorHAnsi" w:hAnsiTheme="majorHAnsi" w:cstheme="majorHAnsi"/>
        </w:rPr>
        <w:t xml:space="preserve"> (tamo gdje je NT ishod u GHR-u)  manje za 1</w:t>
      </w:r>
      <w:r w:rsidR="00BE0A2C" w:rsidRPr="00427A35">
        <w:rPr>
          <w:rFonts w:asciiTheme="majorHAnsi" w:hAnsiTheme="majorHAnsi" w:cstheme="majorHAnsi"/>
        </w:rPr>
        <w:t xml:space="preserve"> nego što bi bile da odrađeno puna negacija</w:t>
      </w:r>
      <w:r w:rsidR="00F07889" w:rsidRPr="00427A35">
        <w:rPr>
          <w:rFonts w:asciiTheme="majorHAnsi" w:hAnsiTheme="majorHAnsi" w:cstheme="majorHAnsi"/>
        </w:rPr>
        <w:t>. U</w:t>
      </w:r>
      <w:r w:rsidRPr="00427A35">
        <w:rPr>
          <w:rFonts w:asciiTheme="majorHAnsi" w:hAnsiTheme="majorHAnsi" w:cstheme="majorHAnsi"/>
        </w:rPr>
        <w:t xml:space="preserve"> najgorem slučaju</w:t>
      </w:r>
      <w:r w:rsidR="00F07889" w:rsidRPr="00427A35">
        <w:rPr>
          <w:rFonts w:asciiTheme="majorHAnsi" w:hAnsiTheme="majorHAnsi" w:cstheme="majorHAnsi"/>
        </w:rPr>
        <w:t>, na 63 bitnom GHR-u,</w:t>
      </w:r>
      <w:r w:rsidRPr="00427A35">
        <w:rPr>
          <w:rFonts w:asciiTheme="majorHAnsi" w:hAnsiTheme="majorHAnsi" w:cstheme="majorHAnsi"/>
        </w:rPr>
        <w:t xml:space="preserve"> </w:t>
      </w:r>
      <m:oMath>
        <m:r>
          <w:rPr>
            <w:rFonts w:ascii="Cambria Math" w:hAnsi="Cambria Math" w:cstheme="majorHAnsi"/>
          </w:rPr>
          <m:t>y</m:t>
        </m:r>
      </m:oMath>
      <w:r w:rsidRPr="00427A35">
        <w:rPr>
          <w:rFonts w:asciiTheme="majorHAnsi" w:hAnsiTheme="majorHAnsi" w:cstheme="majorHAnsi"/>
        </w:rPr>
        <w:t xml:space="preserve"> će biti </w:t>
      </w:r>
      <w:r w:rsidR="00F15480" w:rsidRPr="00427A35">
        <w:rPr>
          <w:rFonts w:asciiTheme="majorHAnsi" w:hAnsiTheme="majorHAnsi" w:cstheme="majorHAnsi"/>
        </w:rPr>
        <w:t>umanjeno</w:t>
      </w:r>
      <w:r w:rsidRPr="00427A35">
        <w:rPr>
          <w:rFonts w:asciiTheme="majorHAnsi" w:hAnsiTheme="majorHAnsi" w:cstheme="majorHAnsi"/>
        </w:rPr>
        <w:t xml:space="preserve"> za 63</w:t>
      </w:r>
      <w:r w:rsidR="00F07889" w:rsidRPr="00427A35">
        <w:rPr>
          <w:rFonts w:asciiTheme="majorHAnsi" w:hAnsiTheme="majorHAnsi" w:cstheme="majorHAnsi"/>
        </w:rPr>
        <w:t xml:space="preserve"> (kada je svaki ishod grananja NT </w:t>
      </w:r>
      <w:r w:rsidR="00037E57" w:rsidRPr="00427A35">
        <w:rPr>
          <w:rFonts w:asciiTheme="majorHAnsi" w:hAnsiTheme="majorHAnsi" w:cstheme="majorHAnsi"/>
        </w:rPr>
        <w:t>)</w:t>
      </w:r>
      <w:r w:rsidR="00AF6C6D" w:rsidRPr="00427A35">
        <w:rPr>
          <w:rFonts w:asciiTheme="majorHAnsi" w:hAnsiTheme="majorHAnsi" w:cstheme="majorHAnsi"/>
        </w:rPr>
        <w:t>.</w:t>
      </w:r>
      <w:r w:rsidR="008B5209" w:rsidRPr="00427A35">
        <w:rPr>
          <w:rFonts w:asciiTheme="majorHAnsi" w:hAnsiTheme="majorHAnsi" w:cstheme="majorHAnsi"/>
        </w:rPr>
        <w:t xml:space="preserve"> </w:t>
      </w:r>
      <w:r w:rsidR="00AF6C6D" w:rsidRPr="00427A35">
        <w:rPr>
          <w:rFonts w:asciiTheme="majorHAnsi" w:hAnsiTheme="majorHAnsi" w:cstheme="majorHAnsi"/>
        </w:rPr>
        <w:t xml:space="preserve">Uticaj </w:t>
      </w:r>
      <w:r w:rsidR="00037E57" w:rsidRPr="00427A35">
        <w:rPr>
          <w:rFonts w:asciiTheme="majorHAnsi" w:hAnsiTheme="majorHAnsi" w:cstheme="majorHAnsi"/>
        </w:rPr>
        <w:t xml:space="preserve">ove optimizacije </w:t>
      </w:r>
      <w:r w:rsidR="00AF6C6D" w:rsidRPr="00427A35">
        <w:rPr>
          <w:rFonts w:asciiTheme="majorHAnsi" w:hAnsiTheme="majorHAnsi" w:cstheme="majorHAnsi"/>
        </w:rPr>
        <w:t>je dat u poglavlju o optimizacijama</w:t>
      </w:r>
      <w:r w:rsidR="00ED12BF" w:rsidRPr="00427A35">
        <w:rPr>
          <w:rFonts w:asciiTheme="majorHAnsi" w:hAnsiTheme="majorHAnsi" w:cstheme="majorHAnsi"/>
        </w:rPr>
        <w:t xml:space="preserve"> </w:t>
      </w:r>
      <w:r w:rsidR="00DC1577" w:rsidRPr="00427A35">
        <w:rPr>
          <w:rFonts w:asciiTheme="majorHAnsi" w:hAnsiTheme="majorHAnsi" w:cstheme="majorHAnsi"/>
        </w:rPr>
        <w:t>6.2</w:t>
      </w:r>
      <w:r w:rsidR="00AF6C6D" w:rsidRPr="00427A35">
        <w:rPr>
          <w:rFonts w:asciiTheme="majorHAnsi" w:hAnsiTheme="majorHAnsi" w:cstheme="majorHAnsi"/>
        </w:rPr>
        <w:t xml:space="preserve">. </w:t>
      </w:r>
      <w:r w:rsidR="00BD649A" w:rsidRPr="00427A35">
        <w:rPr>
          <w:rFonts w:asciiTheme="majorHAnsi" w:hAnsiTheme="majorHAnsi" w:cstheme="majorHAnsi"/>
        </w:rPr>
        <w:t xml:space="preserve">Za sabiranje </w:t>
      </w:r>
      <w:r w:rsidR="0070492F" w:rsidRPr="00427A35">
        <w:rPr>
          <w:rFonts w:asciiTheme="majorHAnsi" w:hAnsiTheme="majorHAnsi" w:cstheme="majorHAnsi"/>
        </w:rPr>
        <w:t xml:space="preserve">se koristi Valasovo stablo 3-2 </w:t>
      </w:r>
      <w:r w:rsidR="0070492F" w:rsidRPr="00427A35">
        <w:rPr>
          <w:rFonts w:asciiTheme="majorHAnsi" w:hAnsiTheme="majorHAnsi" w:cstheme="majorHAnsi"/>
          <w:i/>
        </w:rPr>
        <w:t>carry-save</w:t>
      </w:r>
      <w:r w:rsidR="0070492F" w:rsidRPr="00427A35">
        <w:rPr>
          <w:rFonts w:asciiTheme="majorHAnsi" w:hAnsiTheme="majorHAnsi" w:cstheme="majorHAnsi"/>
        </w:rPr>
        <w:t xml:space="preserve"> sabirača. </w:t>
      </w:r>
      <w:r w:rsidR="00AF6C6D" w:rsidRPr="00427A35">
        <w:rPr>
          <w:rFonts w:asciiTheme="majorHAnsi" w:hAnsiTheme="majorHAnsi" w:cstheme="majorHAnsi"/>
        </w:rPr>
        <w:t xml:space="preserve">Ideja za optimizaciju </w:t>
      </w:r>
      <w:r w:rsidR="0034194E" w:rsidRPr="00427A35">
        <w:rPr>
          <w:rFonts w:asciiTheme="majorHAnsi" w:hAnsiTheme="majorHAnsi" w:cstheme="majorHAnsi"/>
        </w:rPr>
        <w:t xml:space="preserve">i sabirač dolazi iz Nikl Redijevog </w:t>
      </w:r>
      <w:r w:rsidR="000C2950" w:rsidRPr="00427A35">
        <w:rPr>
          <w:rFonts w:asciiTheme="majorHAnsi" w:hAnsiTheme="majorHAnsi" w:cstheme="majorHAnsi"/>
        </w:rPr>
        <w:t xml:space="preserve">videa </w:t>
      </w:r>
      <w:r w:rsidR="0034194E" w:rsidRPr="00427A35">
        <w:rPr>
          <w:rFonts w:asciiTheme="majorHAnsi" w:hAnsiTheme="majorHAnsi" w:cstheme="majorHAnsi"/>
        </w:rPr>
        <w:t xml:space="preserve">o perceptronskom predviđaču </w:t>
      </w:r>
      <w:sdt>
        <w:sdtPr>
          <w:rPr>
            <w:rFonts w:asciiTheme="majorHAnsi" w:hAnsiTheme="majorHAnsi" w:cstheme="majorHAnsi"/>
          </w:rPr>
          <w:id w:val="-248426016"/>
          <w:citation/>
        </w:sdtPr>
        <w:sdtEndPr/>
        <w:sdtContent>
          <w:r w:rsidR="0034194E" w:rsidRPr="00427A35">
            <w:rPr>
              <w:rFonts w:asciiTheme="majorHAnsi" w:hAnsiTheme="majorHAnsi" w:cstheme="majorHAnsi"/>
            </w:rPr>
            <w:fldChar w:fldCharType="begin"/>
          </w:r>
          <w:r w:rsidR="00FE4AA6" w:rsidRPr="00427A35">
            <w:rPr>
              <w:rFonts w:asciiTheme="majorHAnsi" w:hAnsiTheme="majorHAnsi" w:cstheme="majorHAnsi"/>
            </w:rPr>
            <w:instrText xml:space="preserve">CITATION Red17 \l 11290 </w:instrText>
          </w:r>
          <w:r w:rsidR="0034194E" w:rsidRPr="00427A35">
            <w:rPr>
              <w:rFonts w:asciiTheme="majorHAnsi" w:hAnsiTheme="majorHAnsi" w:cstheme="majorHAnsi"/>
            </w:rPr>
            <w:fldChar w:fldCharType="separate"/>
          </w:r>
          <w:r w:rsidR="002F3ED9" w:rsidRPr="00427A35">
            <w:rPr>
              <w:rFonts w:asciiTheme="majorHAnsi" w:hAnsiTheme="majorHAnsi" w:cstheme="majorHAnsi"/>
            </w:rPr>
            <w:t>[7]</w:t>
          </w:r>
          <w:r w:rsidR="0034194E" w:rsidRPr="00427A35">
            <w:rPr>
              <w:rFonts w:asciiTheme="majorHAnsi" w:hAnsiTheme="majorHAnsi" w:cstheme="majorHAnsi"/>
            </w:rPr>
            <w:fldChar w:fldCharType="end"/>
          </w:r>
        </w:sdtContent>
      </w:sdt>
      <w:r w:rsidR="0034194E" w:rsidRPr="00427A35">
        <w:rPr>
          <w:rFonts w:asciiTheme="majorHAnsi" w:hAnsiTheme="majorHAnsi" w:cstheme="majorHAnsi"/>
        </w:rPr>
        <w:t>.</w:t>
      </w:r>
    </w:p>
    <w:p w14:paraId="17D19428" w14:textId="77777777" w:rsidR="000C2950" w:rsidRPr="00427A35" w:rsidRDefault="000C2950" w:rsidP="00016873">
      <w:pPr>
        <w:spacing w:line="276" w:lineRule="auto"/>
        <w:rPr>
          <w:rFonts w:asciiTheme="majorHAnsi" w:hAnsiTheme="majorHAnsi" w:cstheme="majorHAnsi"/>
        </w:rPr>
      </w:pPr>
    </w:p>
    <w:p w14:paraId="139EC3C1" w14:textId="4D5A7BC0" w:rsidR="000D5575" w:rsidRPr="00427A35" w:rsidRDefault="000D5575" w:rsidP="00F71A25">
      <w:pPr>
        <w:pStyle w:val="Heading4"/>
        <w:spacing w:after="240" w:line="276" w:lineRule="auto"/>
        <w:ind w:firstLine="0"/>
      </w:pPr>
      <w:r w:rsidRPr="00427A35">
        <w:tab/>
        <w:t>Valasovo stablo 3-2 carry-save sabirača</w:t>
      </w:r>
      <w:r w:rsidR="00185FAD" w:rsidRPr="00427A35">
        <w:t>.</w:t>
      </w:r>
    </w:p>
    <w:p w14:paraId="5CA62B5A" w14:textId="59AF35EE" w:rsidR="000C2950" w:rsidRPr="00427A35" w:rsidRDefault="000D5575" w:rsidP="00016873">
      <w:pPr>
        <w:spacing w:line="276" w:lineRule="auto"/>
      </w:pPr>
      <w:r w:rsidRPr="00427A35">
        <w:t xml:space="preserve">Za sabiranja više od tri operanda, u ovom slučaju 64 osmobitna broja, koriste </w:t>
      </w:r>
      <w:r w:rsidR="008B5209" w:rsidRPr="00427A35">
        <w:t xml:space="preserve">se </w:t>
      </w:r>
      <w:r w:rsidRPr="00427A35">
        <w:rPr>
          <w:i/>
        </w:rPr>
        <w:t>carry-save</w:t>
      </w:r>
      <w:r w:rsidRPr="00427A35">
        <w:t xml:space="preserve"> sabirači. </w:t>
      </w:r>
      <w:r w:rsidR="00B77B5D" w:rsidRPr="00427A35">
        <w:t xml:space="preserve">Korišćeni sabirač </w:t>
      </w:r>
      <w:r w:rsidR="00185FAD" w:rsidRPr="00427A35">
        <w:t>podsjeća na Valasov množitel</w:t>
      </w:r>
      <w:r w:rsidR="009524BE" w:rsidRPr="00427A35">
        <w:t>j</w:t>
      </w:r>
      <w:sdt>
        <w:sdtPr>
          <w:id w:val="2083412730"/>
          <w:citation/>
        </w:sdtPr>
        <w:sdtEndPr/>
        <w:sdtContent>
          <w:r w:rsidR="00A1313E" w:rsidRPr="00427A35">
            <w:fldChar w:fldCharType="begin"/>
          </w:r>
          <w:r w:rsidR="00A1313E" w:rsidRPr="00427A35">
            <w:instrText xml:space="preserve"> CITATION Wik191 \l 1033 </w:instrText>
          </w:r>
          <w:r w:rsidR="00A1313E" w:rsidRPr="00427A35">
            <w:fldChar w:fldCharType="separate"/>
          </w:r>
          <w:r w:rsidR="002F3ED9" w:rsidRPr="00427A35">
            <w:t xml:space="preserve"> [8]</w:t>
          </w:r>
          <w:r w:rsidR="00A1313E" w:rsidRPr="00427A35">
            <w:fldChar w:fldCharType="end"/>
          </w:r>
        </w:sdtContent>
      </w:sdt>
      <w:r w:rsidR="00185FAD" w:rsidRPr="00427A35">
        <w:t>, odakle dobija i ime</w:t>
      </w:r>
      <w:r w:rsidR="00043DA6" w:rsidRPr="00427A35">
        <w:t xml:space="preserve">. Sabirač ima povoljniju </w:t>
      </w:r>
      <w:r w:rsidR="009524BE" w:rsidRPr="00427A35">
        <w:t xml:space="preserve">i </w:t>
      </w:r>
      <w:r w:rsidR="00043DA6" w:rsidRPr="00427A35">
        <w:t>vremensku i prostornu zahtjevnost</w:t>
      </w:r>
      <w:r w:rsidR="008C00E6" w:rsidRPr="00427A35">
        <w:t xml:space="preserve"> nego li množitelj</w:t>
      </w:r>
      <w:r w:rsidR="00043DA6" w:rsidRPr="00427A35">
        <w:t xml:space="preserve">. </w:t>
      </w:r>
    </w:p>
    <w:p w14:paraId="2DC950F5" w14:textId="5FE37102" w:rsidR="000C2950" w:rsidRPr="00427A35" w:rsidRDefault="00F111BB" w:rsidP="00016873">
      <w:pPr>
        <w:spacing w:line="276" w:lineRule="auto"/>
      </w:pPr>
      <w:r w:rsidRPr="00427A35">
        <w:t xml:space="preserve"> Na </w:t>
      </w:r>
      <w:r w:rsidR="00BA62EC" w:rsidRPr="00427A35">
        <w:fldChar w:fldCharType="begin"/>
      </w:r>
      <w:r w:rsidR="00BA62EC" w:rsidRPr="00427A35">
        <w:instrText xml:space="preserve"> REF _Ref534539697 \h </w:instrText>
      </w:r>
      <w:r w:rsidR="00016873" w:rsidRPr="00427A35">
        <w:instrText xml:space="preserve"> \* MERGEFORMAT </w:instrText>
      </w:r>
      <w:r w:rsidR="00BA62EC" w:rsidRPr="00427A35">
        <w:fldChar w:fldCharType="separate"/>
      </w:r>
      <w:r w:rsidR="00A1313E" w:rsidRPr="00427A35">
        <w:t>s</w:t>
      </w:r>
      <w:r w:rsidR="00BA62EC" w:rsidRPr="00427A35">
        <w:t xml:space="preserve">lici </w:t>
      </w:r>
      <w:r w:rsidR="00BA62EC" w:rsidRPr="00427A35">
        <w:fldChar w:fldCharType="end"/>
      </w:r>
      <w:r w:rsidR="002F2A00" w:rsidRPr="00427A35">
        <w:t>5</w:t>
      </w:r>
      <w:r w:rsidRPr="00427A35">
        <w:t xml:space="preserve"> je prikazan rad jednog Valasovog množitelja dva operanda dužine osam bita.</w:t>
      </w:r>
      <w:r w:rsidR="000C2950" w:rsidRPr="00427A35">
        <w:t xml:space="preserve"> Svaki od redova je parcijalni proizvod dobijen množenjem, </w:t>
      </w:r>
      <w:r w:rsidR="008C00E6" w:rsidRPr="00427A35">
        <w:t xml:space="preserve">tj. </w:t>
      </w:r>
      <w:r w:rsidR="000C2950" w:rsidRPr="00427A35">
        <w:t xml:space="preserve">AND-ovanjem, jednog operanda sa jednim bitom </w:t>
      </w:r>
      <w:r w:rsidR="008C560F" w:rsidRPr="00427A35">
        <w:t>drugog</w:t>
      </w:r>
      <w:r w:rsidR="000C2950" w:rsidRPr="00427A35">
        <w:t xml:space="preserve">, gdje svaki sledeći red </w:t>
      </w:r>
      <w:r w:rsidR="00035818" w:rsidRPr="00427A35">
        <w:t xml:space="preserve">uzima </w:t>
      </w:r>
      <w:r w:rsidR="000C2950" w:rsidRPr="00427A35">
        <w:t>sledeći važniji bit</w:t>
      </w:r>
      <w:r w:rsidR="00035818" w:rsidRPr="00427A35">
        <w:t xml:space="preserve"> (od LSB do MSB)</w:t>
      </w:r>
      <w:r w:rsidR="000C2950" w:rsidRPr="00427A35">
        <w:t xml:space="preserve">. Znajući </w:t>
      </w:r>
      <w:r w:rsidRPr="00427A35">
        <w:t xml:space="preserve">da </w:t>
      </w:r>
      <w:r w:rsidR="00366775" w:rsidRPr="00427A35">
        <w:t xml:space="preserve">se </w:t>
      </w:r>
      <w:r w:rsidRPr="00427A35">
        <w:t>iz ovog</w:t>
      </w:r>
      <w:r w:rsidR="00035818" w:rsidRPr="00427A35">
        <w:t xml:space="preserve"> algoritma</w:t>
      </w:r>
      <w:r w:rsidRPr="00427A35">
        <w:t xml:space="preserve"> lako može dobiti sabirač, posmatrajmo njegov rad: </w:t>
      </w:r>
    </w:p>
    <w:p w14:paraId="27CB4D6C" w14:textId="67BBF88F" w:rsidR="004B7D89" w:rsidRPr="00427A35" w:rsidRDefault="004B7D89" w:rsidP="00016873">
      <w:pPr>
        <w:spacing w:line="276" w:lineRule="auto"/>
      </w:pPr>
    </w:p>
    <w:p w14:paraId="57D34D12" w14:textId="348FCD71" w:rsidR="00F111BB" w:rsidRPr="00427A35" w:rsidRDefault="00035818" w:rsidP="004D465E">
      <w:pPr>
        <w:keepNext/>
        <w:spacing w:line="276" w:lineRule="auto"/>
        <w:jc w:val="left"/>
      </w:pPr>
      <w:r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E5BA448" wp14:editId="24FD07A4">
                <wp:simplePos x="0" y="0"/>
                <wp:positionH relativeFrom="column">
                  <wp:posOffset>342900</wp:posOffset>
                </wp:positionH>
                <wp:positionV relativeFrom="paragraph">
                  <wp:posOffset>3293745</wp:posOffset>
                </wp:positionV>
                <wp:extent cx="2360930" cy="140462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3E46024C" w14:textId="7C89A95E" w:rsidR="00527C91" w:rsidRPr="0059694B" w:rsidRDefault="00527C91" w:rsidP="00035818">
                            <w:pPr>
                              <w:rPr>
                                <w:color w:val="000000" w:themeColor="text1"/>
                              </w:rPr>
                            </w:pPr>
                            <w:r w:rsidRPr="0059694B">
                              <w:rPr>
                                <w:color w:val="000000" w:themeColor="text1"/>
                              </w:rPr>
                              <w:t>Faza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5BA448" id="_x0000_s1029" type="#_x0000_t202" style="position:absolute;left:0;text-align:left;margin-left:27pt;margin-top:259.35pt;width:185.9pt;height:110.6pt;z-index:-2516428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" filled="f" stroked="f">
                <v:textbox style="mso-fit-shape-to-text:t">
                  <w:txbxContent>
                    <w:p w14:paraId="3E46024C" w14:textId="7C89A95E" w:rsidR="00527C91" w:rsidRPr="0059694B" w:rsidRDefault="00527C91" w:rsidP="00035818">
                      <w:pPr>
                        <w:rPr>
                          <w:color w:val="000000" w:themeColor="text1"/>
                        </w:rPr>
                      </w:pPr>
                      <w:r w:rsidRPr="0059694B">
                        <w:rPr>
                          <w:color w:val="000000" w:themeColor="text1"/>
                        </w:rPr>
                        <w:t>Faza 4</w:t>
                      </w:r>
                    </w:p>
                  </w:txbxContent>
                </v:textbox>
              </v:shape>
            </w:pict>
          </mc:Fallback>
        </mc:AlternateContent>
      </w:r>
      <w:r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3730184E" wp14:editId="6E1A0A52">
                <wp:simplePos x="0" y="0"/>
                <wp:positionH relativeFrom="column">
                  <wp:posOffset>333375</wp:posOffset>
                </wp:positionH>
                <wp:positionV relativeFrom="paragraph">
                  <wp:posOffset>2617470</wp:posOffset>
                </wp:positionV>
                <wp:extent cx="2360930" cy="14046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AA09E7B" w14:textId="6DF47FF1" w:rsidR="00527C91" w:rsidRPr="0059694B" w:rsidRDefault="00527C91" w:rsidP="00035818">
                            <w:pPr>
                              <w:rPr>
                                <w:color w:val="000000" w:themeColor="text1"/>
                              </w:rPr>
                            </w:pPr>
                            <w:r w:rsidRPr="0059694B">
                              <w:rPr>
                                <w:color w:val="000000" w:themeColor="text1"/>
                              </w:rPr>
                              <w:t>Faza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30184E" id="_x0000_s1030" type="#_x0000_t202" style="position:absolute;left:0;text-align:left;margin-left:26.25pt;margin-top:206.1pt;width:185.9pt;height:110.6pt;z-index:-2516449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" filled="f" stroked="f">
                <v:textbox style="mso-fit-shape-to-text:t">
                  <w:txbxContent>
                    <w:p w14:paraId="1AA09E7B" w14:textId="6DF47FF1" w:rsidR="00527C91" w:rsidRPr="0059694B" w:rsidRDefault="00527C91" w:rsidP="00035818">
                      <w:pPr>
                        <w:rPr>
                          <w:color w:val="000000" w:themeColor="text1"/>
                        </w:rPr>
                      </w:pPr>
                      <w:r w:rsidRPr="0059694B">
                        <w:rPr>
                          <w:color w:val="000000" w:themeColor="text1"/>
                        </w:rPr>
                        <w:t>Faza 3</w:t>
                      </w:r>
                    </w:p>
                  </w:txbxContent>
                </v:textbox>
              </v:shape>
            </w:pict>
          </mc:Fallback>
        </mc:AlternateContent>
      </w:r>
      <w:r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3CE4FA13" wp14:editId="4E2A0273">
                <wp:simplePos x="0" y="0"/>
                <wp:positionH relativeFrom="column">
                  <wp:posOffset>323850</wp:posOffset>
                </wp:positionH>
                <wp:positionV relativeFrom="paragraph">
                  <wp:posOffset>1760220</wp:posOffset>
                </wp:positionV>
                <wp:extent cx="2360930" cy="14046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2C352C2C" w14:textId="0EEC4F08" w:rsidR="00527C91" w:rsidRPr="0059694B" w:rsidRDefault="00527C91" w:rsidP="00035818">
                            <w:pPr>
                              <w:rPr>
                                <w:color w:val="000000" w:themeColor="text1"/>
                              </w:rPr>
                            </w:pPr>
                            <w:r w:rsidRPr="0059694B">
                              <w:rPr>
                                <w:color w:val="000000" w:themeColor="text1"/>
                              </w:rPr>
                              <w:t>Faza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E4FA13" id="_x0000_s1031" type="#_x0000_t202" style="position:absolute;left:0;text-align:left;margin-left:25.5pt;margin-top:138.6pt;width:185.9pt;height:110.6pt;z-index:-2516469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" filled="f" stroked="f">
                <v:textbox style="mso-fit-shape-to-text:t">
                  <w:txbxContent>
                    <w:p w14:paraId="2C352C2C" w14:textId="0EEC4F08" w:rsidR="00527C91" w:rsidRPr="0059694B" w:rsidRDefault="00527C91" w:rsidP="00035818">
                      <w:pPr>
                        <w:rPr>
                          <w:color w:val="000000" w:themeColor="text1"/>
                        </w:rPr>
                      </w:pPr>
                      <w:r w:rsidRPr="0059694B">
                        <w:rPr>
                          <w:color w:val="000000" w:themeColor="text1"/>
                        </w:rPr>
                        <w:t>Faza 2</w:t>
                      </w:r>
                    </w:p>
                  </w:txbxContent>
                </v:textbox>
              </v:shape>
            </w:pict>
          </mc:Fallback>
        </mc:AlternateContent>
      </w:r>
      <w:r w:rsidRPr="00427A35">
        <w:rPr>
          <w:lang w:eastAsia="sr-Latn-ME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2AB5C3E1" wp14:editId="39CD58E1">
                <wp:simplePos x="0" y="0"/>
                <wp:positionH relativeFrom="column">
                  <wp:posOffset>306705</wp:posOffset>
                </wp:positionH>
                <wp:positionV relativeFrom="paragraph">
                  <wp:posOffset>459105</wp:posOffset>
                </wp:positionV>
                <wp:extent cx="236093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1CC1FA1D" w14:textId="3CEBDA5C" w:rsidR="00527C91" w:rsidRPr="0059694B" w:rsidRDefault="00527C91">
                            <w:pPr>
                              <w:rPr>
                                <w:color w:val="000000" w:themeColor="text1"/>
                              </w:rPr>
                            </w:pPr>
                            <w:r w:rsidRPr="0059694B">
                              <w:rPr>
                                <w:color w:val="000000" w:themeColor="text1"/>
                              </w:rPr>
                              <w:t>Faza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B5C3E1" id="_x0000_s1032" type="#_x0000_t202" style="position:absolute;left:0;text-align:left;margin-left:24.15pt;margin-top:36.15pt;width:185.9pt;height:110.6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" filled="f" stroked="f">
                <v:textbox style="mso-fit-shape-to-text:t">
                  <w:txbxContent>
                    <w:p w14:paraId="1CC1FA1D" w14:textId="3CEBDA5C" w:rsidR="00527C91" w:rsidRPr="0059694B" w:rsidRDefault="00527C91">
                      <w:pPr>
                        <w:rPr>
                          <w:color w:val="000000" w:themeColor="text1"/>
                        </w:rPr>
                      </w:pPr>
                      <w:r w:rsidRPr="0059694B">
                        <w:rPr>
                          <w:color w:val="000000" w:themeColor="text1"/>
                        </w:rPr>
                        <w:t>Faza 1</w:t>
                      </w:r>
                    </w:p>
                  </w:txbxContent>
                </v:textbox>
              </v:shape>
            </w:pict>
          </mc:Fallback>
        </mc:AlternateContent>
      </w:r>
      <w:r w:rsidRPr="00427A35">
        <w:rPr>
          <w:lang w:eastAsia="sr-Latn-ME"/>
        </w:rPr>
        <w:drawing>
          <wp:anchor distT="0" distB="0" distL="114300" distR="114300" simplePos="0" relativeHeight="251667456" behindDoc="0" locked="0" layoutInCell="1" allowOverlap="1" wp14:anchorId="4A6CFDC5" wp14:editId="51C3B2B6">
            <wp:simplePos x="0" y="0"/>
            <wp:positionH relativeFrom="column">
              <wp:posOffset>1333500</wp:posOffset>
            </wp:positionH>
            <wp:positionV relativeFrom="paragraph">
              <wp:posOffset>9525</wp:posOffset>
            </wp:positionV>
            <wp:extent cx="3333750" cy="414298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82px-Wallace_tree_8x8.svg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14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27A35">
        <w:br w:type="textWrapping" w:clear="all"/>
      </w:r>
    </w:p>
    <w:p w14:paraId="697C0355" w14:textId="11161DF0" w:rsidR="00F111BB" w:rsidRPr="00427A35" w:rsidRDefault="00F111BB" w:rsidP="00016873">
      <w:pPr>
        <w:pStyle w:val="Caption"/>
        <w:spacing w:line="276" w:lineRule="auto"/>
        <w:jc w:val="center"/>
      </w:pPr>
      <w:bookmarkStart w:id="33" w:name="_Ref534539697"/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5</w:t>
      </w:r>
      <w:r w:rsidRPr="00427A35">
        <w:fldChar w:fldCharType="end"/>
      </w:r>
      <w:bookmarkEnd w:id="33"/>
      <w:r w:rsidRPr="00427A35">
        <w:t>. Valasov sabirač</w:t>
      </w:r>
      <w:r w:rsidRPr="00427A35">
        <w:br/>
        <w:t>Izvor: https://en.wikipedia.org/wiki/File:Wallace_tree_8x8.svg</w:t>
      </w:r>
    </w:p>
    <w:p w14:paraId="2FFD4766" w14:textId="77777777" w:rsidR="00D060E7" w:rsidRPr="00427A35" w:rsidRDefault="00D060E7" w:rsidP="00016873">
      <w:pPr>
        <w:pStyle w:val="ListParagraph"/>
        <w:spacing w:line="276" w:lineRule="auto"/>
      </w:pPr>
    </w:p>
    <w:p w14:paraId="33B9B078" w14:textId="6CD0ABE0" w:rsidR="00D060E7" w:rsidRPr="00427A35" w:rsidRDefault="00D060E7" w:rsidP="00016873">
      <w:pPr>
        <w:pStyle w:val="ListParagraph"/>
        <w:numPr>
          <w:ilvl w:val="0"/>
          <w:numId w:val="22"/>
        </w:numPr>
        <w:spacing w:line="276" w:lineRule="auto"/>
      </w:pPr>
      <w:r w:rsidRPr="00427A35">
        <w:t xml:space="preserve">Broj redova koji </w:t>
      </w:r>
      <w:r w:rsidR="00E22065" w:rsidRPr="00427A35">
        <w:t xml:space="preserve">se </w:t>
      </w:r>
      <w:r w:rsidRPr="00427A35">
        <w:t>razmatra je onaj maksimalni broj redova koji je djeljiv sa tri (primjer sa slike</w:t>
      </w:r>
      <w:r w:rsidR="00035818" w:rsidRPr="00427A35">
        <w:t xml:space="preserve"> iz faze 1</w:t>
      </w:r>
      <w:r w:rsidRPr="00427A35">
        <w:t>: šest redova). Odabran</w:t>
      </w:r>
      <w:r w:rsidR="00366775" w:rsidRPr="00427A35">
        <w:t>i</w:t>
      </w:r>
      <w:r w:rsidRPr="00427A35">
        <w:t xml:space="preserve"> redov</w:t>
      </w:r>
      <w:r w:rsidR="00366775" w:rsidRPr="00427A35">
        <w:t>i</w:t>
      </w:r>
      <w:r w:rsidRPr="00427A35">
        <w:t xml:space="preserve"> </w:t>
      </w:r>
      <w:r w:rsidR="00366775" w:rsidRPr="00427A35">
        <w:t xml:space="preserve">se </w:t>
      </w:r>
      <w:r w:rsidRPr="00427A35">
        <w:t>dijel</w:t>
      </w:r>
      <w:r w:rsidR="00366775" w:rsidRPr="00427A35">
        <w:t>e</w:t>
      </w:r>
      <w:r w:rsidRPr="00427A35">
        <w:t xml:space="preserve"> u paralelne horizontalne </w:t>
      </w:r>
      <w:r w:rsidR="0068034E" w:rsidRPr="00427A35">
        <w:t>nivoe</w:t>
      </w:r>
      <w:r w:rsidRPr="00427A35">
        <w:t xml:space="preserve"> širine tri bita (npr. prva tri reda)</w:t>
      </w:r>
      <w:r w:rsidR="00C65F1C" w:rsidRPr="00427A35">
        <w:t>.</w:t>
      </w:r>
    </w:p>
    <w:p w14:paraId="75B3AE80" w14:textId="1C5E8F03" w:rsidR="00D060E7" w:rsidRPr="00427A35" w:rsidRDefault="00D060E7" w:rsidP="00016873">
      <w:pPr>
        <w:pStyle w:val="ListParagraph"/>
        <w:numPr>
          <w:ilvl w:val="0"/>
          <w:numId w:val="22"/>
        </w:numPr>
        <w:spacing w:line="276" w:lineRule="auto"/>
      </w:pPr>
      <w:r w:rsidRPr="00427A35">
        <w:t xml:space="preserve">Iz ovih </w:t>
      </w:r>
      <w:r w:rsidR="0068034E" w:rsidRPr="00427A35">
        <w:t>nivoa</w:t>
      </w:r>
      <w:r w:rsidRPr="00427A35">
        <w:t xml:space="preserve"> </w:t>
      </w:r>
      <w:r w:rsidR="00366775" w:rsidRPr="00427A35">
        <w:t xml:space="preserve">se </w:t>
      </w:r>
      <w:r w:rsidRPr="00427A35">
        <w:t>uzima</w:t>
      </w:r>
      <w:r w:rsidR="00366775" w:rsidRPr="00427A35">
        <w:t>ju</w:t>
      </w:r>
      <w:r w:rsidRPr="00427A35">
        <w:t xml:space="preserve"> vertikalne grupe, </w:t>
      </w:r>
      <w:r w:rsidR="00C50F36" w:rsidRPr="00427A35">
        <w:t>najveće</w:t>
      </w:r>
      <w:r w:rsidRPr="00427A35">
        <w:t xml:space="preserve"> moguće širine</w:t>
      </w:r>
      <w:r w:rsidR="00C65F1C" w:rsidRPr="00427A35">
        <w:t>.</w:t>
      </w:r>
    </w:p>
    <w:p w14:paraId="093A6C93" w14:textId="09072E2A" w:rsidR="00D060E7" w:rsidRPr="00427A35" w:rsidRDefault="00D060E7" w:rsidP="00016873">
      <w:pPr>
        <w:pStyle w:val="ListParagraph"/>
        <w:numPr>
          <w:ilvl w:val="0"/>
          <w:numId w:val="22"/>
        </w:numPr>
        <w:spacing w:line="276" w:lineRule="auto"/>
      </w:pPr>
      <w:r w:rsidRPr="00427A35">
        <w:t>Element</w:t>
      </w:r>
      <w:r w:rsidR="00366775" w:rsidRPr="00427A35">
        <w:t>i</w:t>
      </w:r>
      <w:r w:rsidRPr="00427A35">
        <w:t xml:space="preserve"> ovih grupa</w:t>
      </w:r>
      <w:r w:rsidR="00366775" w:rsidRPr="00427A35">
        <w:t xml:space="preserve"> se</w:t>
      </w:r>
      <w:r w:rsidRPr="00427A35">
        <w:t xml:space="preserve"> doved</w:t>
      </w:r>
      <w:r w:rsidR="00366775" w:rsidRPr="00427A35">
        <w:t>u</w:t>
      </w:r>
      <w:r w:rsidRPr="00427A35">
        <w:t xml:space="preserve"> na ulaze </w:t>
      </w:r>
      <w:r w:rsidR="008B5209" w:rsidRPr="00427A35">
        <w:t>pot</w:t>
      </w:r>
      <w:r w:rsidRPr="00427A35">
        <w:t>punih</w:t>
      </w:r>
      <w:r w:rsidR="008B5209" w:rsidRPr="00427A35">
        <w:t xml:space="preserve"> sabirača</w:t>
      </w:r>
      <w:r w:rsidRPr="00427A35">
        <w:t>, polusabirača ili sa</w:t>
      </w:r>
      <w:r w:rsidR="00366775" w:rsidRPr="00427A35">
        <w:t xml:space="preserve"> se</w:t>
      </w:r>
      <w:r w:rsidRPr="00427A35">
        <w:t xml:space="preserve"> propust</w:t>
      </w:r>
      <w:r w:rsidR="00366775" w:rsidRPr="00427A35">
        <w:t>e</w:t>
      </w:r>
      <w:r w:rsidR="008B5209" w:rsidRPr="00427A35">
        <w:t>,</w:t>
      </w:r>
      <w:r w:rsidRPr="00427A35">
        <w:t xml:space="preserve"> ako je broj elemenata tri, dva ili jedan, respektivno</w:t>
      </w:r>
      <w:r w:rsidR="00C65F1C" w:rsidRPr="00427A35">
        <w:t>.</w:t>
      </w:r>
    </w:p>
    <w:p w14:paraId="2163F17C" w14:textId="781D3050" w:rsidR="00D060E7" w:rsidRPr="00427A35" w:rsidRDefault="00D060E7" w:rsidP="00016873">
      <w:pPr>
        <w:pStyle w:val="ListParagraph"/>
        <w:numPr>
          <w:ilvl w:val="0"/>
          <w:numId w:val="22"/>
        </w:numPr>
        <w:spacing w:line="276" w:lineRule="auto"/>
      </w:pPr>
      <w:r w:rsidRPr="00427A35">
        <w:t>Rezultat sabiranja elemenata pojedinačnih grupa</w:t>
      </w:r>
      <w:r w:rsidR="00E22065" w:rsidRPr="00427A35">
        <w:t xml:space="preserve"> se</w:t>
      </w:r>
      <w:r w:rsidRPr="00427A35">
        <w:t xml:space="preserve"> </w:t>
      </w:r>
      <w:r w:rsidR="00A06FB7" w:rsidRPr="00427A35">
        <w:t xml:space="preserve">postavlja </w:t>
      </w:r>
      <w:r w:rsidRPr="00427A35">
        <w:t>u prvi red</w:t>
      </w:r>
      <w:r w:rsidR="00A06FB7" w:rsidRPr="00427A35">
        <w:t xml:space="preserve"> </w:t>
      </w:r>
      <w:r w:rsidRPr="00427A35">
        <w:t>, a osta</w:t>
      </w:r>
      <w:r w:rsidR="00E22065" w:rsidRPr="00427A35">
        <w:t>ci</w:t>
      </w:r>
      <w:r w:rsidRPr="00427A35">
        <w:t xml:space="preserve"> u drugi red, pomjeren ulijevo za jedan u odnosu na </w:t>
      </w:r>
      <w:r w:rsidR="00A06FB7" w:rsidRPr="00427A35">
        <w:t>red sa rezultatima</w:t>
      </w:r>
      <w:r w:rsidR="00C65F1C" w:rsidRPr="00427A35">
        <w:t>.</w:t>
      </w:r>
      <w:r w:rsidR="00A06FB7" w:rsidRPr="00427A35">
        <w:t xml:space="preserve"> Dakle od tri reda, jednog nivoa, dobija</w:t>
      </w:r>
      <w:r w:rsidR="00E22065" w:rsidRPr="00427A35">
        <w:t>ju se</w:t>
      </w:r>
      <w:r w:rsidR="00A06FB7" w:rsidRPr="00427A35">
        <w:t xml:space="preserve"> dva</w:t>
      </w:r>
      <w:r w:rsidR="0066165C" w:rsidRPr="00427A35">
        <w:t>.</w:t>
      </w:r>
    </w:p>
    <w:p w14:paraId="1233F0BA" w14:textId="12D36314" w:rsidR="00D060E7" w:rsidRPr="00427A35" w:rsidRDefault="00D060E7" w:rsidP="00016873">
      <w:pPr>
        <w:pStyle w:val="ListParagraph"/>
        <w:numPr>
          <w:ilvl w:val="0"/>
          <w:numId w:val="22"/>
        </w:numPr>
        <w:spacing w:line="276" w:lineRule="auto"/>
      </w:pPr>
      <w:r w:rsidRPr="00427A35">
        <w:t xml:space="preserve">Zatim počinje nova faza, </w:t>
      </w:r>
      <w:r w:rsidR="00C65F1C" w:rsidRPr="00427A35">
        <w:t xml:space="preserve">od koraka </w:t>
      </w:r>
      <w:r w:rsidR="008C00E6" w:rsidRPr="00427A35">
        <w:t xml:space="preserve">1, </w:t>
      </w:r>
      <w:r w:rsidRPr="00427A35">
        <w:t>sve dok na kraju</w:t>
      </w:r>
      <w:r w:rsidR="00366775" w:rsidRPr="00427A35">
        <w:t xml:space="preserve"> se</w:t>
      </w:r>
      <w:r w:rsidRPr="00427A35">
        <w:t xml:space="preserve"> ne dobij</w:t>
      </w:r>
      <w:r w:rsidR="00366775" w:rsidRPr="00427A35">
        <w:t>u</w:t>
      </w:r>
      <w:r w:rsidRPr="00427A35">
        <w:t xml:space="preserve"> samo dva reda</w:t>
      </w:r>
      <w:r w:rsidR="00C65F1C" w:rsidRPr="00427A35">
        <w:t>.</w:t>
      </w:r>
    </w:p>
    <w:p w14:paraId="61A5EDB8" w14:textId="79D72A00" w:rsidR="00073B12" w:rsidRPr="00427A35" w:rsidRDefault="00D060E7" w:rsidP="00016873">
      <w:pPr>
        <w:spacing w:line="276" w:lineRule="auto"/>
        <w:ind w:firstLine="0"/>
      </w:pPr>
      <w:r w:rsidRPr="00427A35">
        <w:t xml:space="preserve">I na kraju </w:t>
      </w:r>
      <w:r w:rsidR="00366775" w:rsidRPr="00427A35">
        <w:t xml:space="preserve">se </w:t>
      </w:r>
      <w:r w:rsidR="00073B12" w:rsidRPr="00427A35">
        <w:t>saber</w:t>
      </w:r>
      <w:r w:rsidR="00366775" w:rsidRPr="00427A35">
        <w:t>u</w:t>
      </w:r>
      <w:r w:rsidR="00073B12" w:rsidRPr="00427A35">
        <w:t xml:space="preserve"> </w:t>
      </w:r>
      <w:r w:rsidRPr="00427A35">
        <w:t>dva broja</w:t>
      </w:r>
      <w:r w:rsidR="003D6A6A" w:rsidRPr="00427A35">
        <w:t xml:space="preserve"> </w:t>
      </w:r>
      <w:r w:rsidR="003D6A6A" w:rsidRPr="00427A35">
        <w:rPr>
          <w:i/>
        </w:rPr>
        <w:t>carry-lookahead</w:t>
      </w:r>
      <w:r w:rsidR="003D6A6A" w:rsidRPr="00427A35">
        <w:t xml:space="preserve"> ili </w:t>
      </w:r>
      <w:r w:rsidR="003D6A6A" w:rsidRPr="00427A35">
        <w:rPr>
          <w:i/>
        </w:rPr>
        <w:t>ripple-carry</w:t>
      </w:r>
      <w:r w:rsidR="003D6A6A" w:rsidRPr="00427A35">
        <w:t xml:space="preserve"> sabiračem.</w:t>
      </w:r>
      <w:r w:rsidR="00073B12" w:rsidRPr="00427A35">
        <w:t xml:space="preserve"> </w:t>
      </w:r>
    </w:p>
    <w:p w14:paraId="24D75A67" w14:textId="77777777" w:rsidR="003C51A4" w:rsidRDefault="00073B12" w:rsidP="00016873">
      <w:pPr>
        <w:spacing w:line="276" w:lineRule="auto"/>
        <w:ind w:firstLine="0"/>
      </w:pPr>
      <w:r w:rsidRPr="00427A35">
        <w:tab/>
        <w:t xml:space="preserve">Valasovo stablo 3-2 </w:t>
      </w:r>
      <w:r w:rsidRPr="00427A35">
        <w:rPr>
          <w:i/>
        </w:rPr>
        <w:t>carry-save</w:t>
      </w:r>
      <w:r w:rsidRPr="00427A35">
        <w:t xml:space="preserve"> sabirača za</w:t>
      </w:r>
      <w:r w:rsidR="0009314C" w:rsidRPr="00427A35">
        <w:t xml:space="preserve"> </w:t>
      </w:r>
      <m:oMath>
        <m:r>
          <w:rPr>
            <w:rFonts w:ascii="Cambria Math" w:hAnsi="Cambria Math"/>
          </w:rPr>
          <m:t>m</m:t>
        </m:r>
      </m:oMath>
      <w:r w:rsidR="00C6510D" w:rsidRPr="00427A35">
        <w:t xml:space="preserve"> </w:t>
      </w:r>
      <w:r w:rsidR="0009314C" w:rsidRPr="00427A35">
        <w:t>operanada dužine</w:t>
      </w:r>
      <w:r w:rsidRPr="00427A35">
        <w:t xml:space="preserve"> </w:t>
      </w:r>
      <m:oMath>
        <m:r>
          <w:rPr>
            <w:rFonts w:ascii="Cambria Math" w:hAnsi="Cambria Math"/>
          </w:rPr>
          <m:t>n</m:t>
        </m:r>
      </m:oMath>
      <w:r w:rsidR="0009314C" w:rsidRPr="00427A35">
        <w:t xml:space="preserve"> bita</w:t>
      </w:r>
      <w:r w:rsidRPr="00427A35">
        <w:t xml:space="preserve"> se dobija tako što </w:t>
      </w:r>
      <w:r w:rsidR="00366775" w:rsidRPr="00427A35">
        <w:t xml:space="preserve">se </w:t>
      </w:r>
      <w:r w:rsidRPr="00427A35">
        <w:t xml:space="preserve">svaki operand stavi u svoj red (na mjesto parcijalnih proizvoda), i na početku su svi redovi poravnati udesno. </w:t>
      </w:r>
    </w:p>
    <w:p w14:paraId="3E858120" w14:textId="77777777" w:rsidR="003C51A4" w:rsidRDefault="003C51A4" w:rsidP="00016873">
      <w:pPr>
        <w:spacing w:line="276" w:lineRule="auto"/>
        <w:ind w:firstLine="0"/>
      </w:pPr>
    </w:p>
    <w:p w14:paraId="28A608D2" w14:textId="7E4F2D30" w:rsidR="00073B12" w:rsidRPr="00427A35" w:rsidRDefault="003D6A6A" w:rsidP="00016873">
      <w:pPr>
        <w:spacing w:line="276" w:lineRule="auto"/>
        <w:ind w:firstLine="0"/>
      </w:pPr>
      <w:r w:rsidRPr="00427A35">
        <w:t xml:space="preserve">Kompleksnosti </w:t>
      </w:r>
      <w:sdt>
        <w:sdtPr>
          <w:id w:val="-677273382"/>
          <w:citation/>
        </w:sdtPr>
        <w:sdtEndPr/>
        <w:sdtContent>
          <w:r w:rsidR="00FC57A7" w:rsidRPr="00427A35">
            <w:fldChar w:fldCharType="begin"/>
          </w:r>
          <w:r w:rsidR="00FC57A7" w:rsidRPr="00427A35">
            <w:instrText xml:space="preserve">CITATION Wik \l 1033 </w:instrText>
          </w:r>
          <w:r w:rsidR="00FC57A7" w:rsidRPr="00427A35">
            <w:fldChar w:fldCharType="separate"/>
          </w:r>
          <w:r w:rsidR="002F3ED9" w:rsidRPr="00427A35">
            <w:t>[9]</w:t>
          </w:r>
          <w:r w:rsidR="00FC57A7" w:rsidRPr="00427A35">
            <w:fldChar w:fldCharType="end"/>
          </w:r>
        </w:sdtContent>
      </w:sdt>
      <w:r w:rsidR="00FC57A7" w:rsidRPr="00427A35">
        <w:t xml:space="preserve"> ovog sabirača (i množitelja) </w:t>
      </w:r>
      <w:r w:rsidR="0068034E" w:rsidRPr="00427A35">
        <w:t>su</w:t>
      </w:r>
      <w:r w:rsidR="00FC57A7" w:rsidRPr="00427A35">
        <w:t>:</w:t>
      </w:r>
    </w:p>
    <w:p w14:paraId="505BC742" w14:textId="15920E48" w:rsidR="00FC57A7" w:rsidRPr="00427A35" w:rsidRDefault="0068034E" w:rsidP="00016873">
      <w:pPr>
        <w:pStyle w:val="ListParagraph"/>
        <w:numPr>
          <w:ilvl w:val="0"/>
          <w:numId w:val="23"/>
        </w:numPr>
        <w:spacing w:line="276" w:lineRule="auto"/>
      </w:pPr>
      <w:r w:rsidRPr="00427A35">
        <w:t xml:space="preserve">Broj </w:t>
      </w:r>
      <w:r w:rsidR="005F766D" w:rsidRPr="00427A35">
        <w:t>nivoa</w:t>
      </w:r>
      <w:r w:rsidRPr="00427A35">
        <w:t xml:space="preserve"> je </w:t>
      </w:r>
      <m:oMath>
        <m:r>
          <w:rPr>
            <w:rFonts w:ascii="Cambria Math" w:hAnsi="Cambria Math"/>
          </w:rPr>
          <m:t>O(log n)</m:t>
        </m:r>
      </m:oMath>
    </w:p>
    <w:p w14:paraId="27048E93" w14:textId="614384BD" w:rsidR="0068034E" w:rsidRPr="00427A35" w:rsidRDefault="0068034E" w:rsidP="00016873">
      <w:pPr>
        <w:pStyle w:val="ListParagraph"/>
        <w:numPr>
          <w:ilvl w:val="0"/>
          <w:numId w:val="23"/>
        </w:numPr>
        <w:spacing w:line="276" w:lineRule="auto"/>
      </w:pPr>
      <w:r w:rsidRPr="00427A35">
        <w:t>Vremensk</w:t>
      </w:r>
      <w:r w:rsidR="003D6A6A" w:rsidRPr="00427A35">
        <w:t>a</w:t>
      </w:r>
      <w:r w:rsidRPr="00427A35">
        <w:t xml:space="preserve"> </w:t>
      </w:r>
      <w:r w:rsidR="003D6A6A" w:rsidRPr="00427A35">
        <w:t xml:space="preserve">kompleksnost </w:t>
      </w:r>
      <w:r w:rsidRPr="00427A35">
        <w:t xml:space="preserve">faze </w:t>
      </w:r>
      <w:r w:rsidR="003D6A6A" w:rsidRPr="00427A35">
        <w:t>je</w:t>
      </w:r>
      <w:r w:rsidRPr="00427A35">
        <w:t xml:space="preserve"> </w:t>
      </w:r>
      <m:oMath>
        <m:r>
          <w:rPr>
            <w:rFonts w:ascii="Cambria Math" w:hAnsi="Cambria Math"/>
          </w:rPr>
          <m:t>O(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r>
              <w:rPr>
                <w:rFonts w:ascii="Cambria Math" w:hAnsi="Cambria Math"/>
              </w:rPr>
              <m:t>1)</m:t>
            </m:r>
          </m:e>
        </m:func>
      </m:oMath>
    </w:p>
    <w:p w14:paraId="31747C25" w14:textId="49E72131" w:rsidR="0068034E" w:rsidRPr="00427A35" w:rsidRDefault="0068034E" w:rsidP="00016873">
      <w:pPr>
        <w:pStyle w:val="ListParagraph"/>
        <w:numPr>
          <w:ilvl w:val="0"/>
          <w:numId w:val="23"/>
        </w:numPr>
        <w:spacing w:line="276" w:lineRule="auto"/>
      </w:pPr>
      <w:r w:rsidRPr="00427A35">
        <w:t xml:space="preserve">Vremenski zahtjev finalnog sabiranja je </w:t>
      </w:r>
      <m:oMath>
        <m:r>
          <w:rPr>
            <w:rFonts w:ascii="Cambria Math" w:hAnsi="Cambria Math"/>
          </w:rPr>
          <m:t>O(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log</m:t>
            </m:r>
          </m:fName>
          <m:e>
            <m:r>
              <w:rPr>
                <w:rFonts w:ascii="Cambria Math" w:hAnsi="Cambria Math"/>
              </w:rPr>
              <m:t>n)</m:t>
            </m:r>
          </m:e>
        </m:func>
      </m:oMath>
      <w:r w:rsidR="000A05D0">
        <w:t xml:space="preserve"> (za ripple-carry)</w:t>
      </w:r>
    </w:p>
    <w:p w14:paraId="7CB261AC" w14:textId="32F1422C" w:rsidR="00FC57A7" w:rsidRPr="00427A35" w:rsidRDefault="0068034E" w:rsidP="00016873">
      <w:pPr>
        <w:spacing w:line="276" w:lineRule="auto"/>
        <w:ind w:firstLine="0"/>
      </w:pPr>
      <w:r w:rsidRPr="00427A35">
        <w:t xml:space="preserve">Kako se </w:t>
      </w:r>
      <w:r w:rsidR="005F766D" w:rsidRPr="00427A35">
        <w:t xml:space="preserve">sabiranja u svim grupama, u svim nivoima, završavaju za </w:t>
      </w:r>
      <w:r w:rsidR="00C65F1C" w:rsidRPr="00427A35">
        <w:t xml:space="preserve">vrijeme </w:t>
      </w:r>
      <w:r w:rsidR="005F766D" w:rsidRPr="00427A35">
        <w:t>propagaciono</w:t>
      </w:r>
      <w:r w:rsidR="00C65F1C" w:rsidRPr="00427A35">
        <w:t>g</w:t>
      </w:r>
      <w:r w:rsidR="005F766D" w:rsidRPr="00427A35">
        <w:t xml:space="preserve"> kašnjenj</w:t>
      </w:r>
      <w:r w:rsidR="00C65F1C" w:rsidRPr="00427A35">
        <w:t>a</w:t>
      </w:r>
      <w:r w:rsidR="005F766D" w:rsidRPr="00427A35">
        <w:t xml:space="preserve"> jednog </w:t>
      </w:r>
      <w:r w:rsidR="00C65F1C" w:rsidRPr="00427A35">
        <w:t>pot</w:t>
      </w:r>
      <w:r w:rsidR="005F766D" w:rsidRPr="00427A35">
        <w:t xml:space="preserve">punog sabirača, </w:t>
      </w:r>
      <w:r w:rsidRPr="00427A35">
        <w:t xml:space="preserve">cijeli proces sabiranja nije mnogo sporiji od sabiranja dva broja, mada je mnogo </w:t>
      </w:r>
      <w:r w:rsidR="008C560F" w:rsidRPr="00427A35">
        <w:t>zahtijevniji</w:t>
      </w:r>
      <w:r w:rsidRPr="00427A35">
        <w:t xml:space="preserve"> prostorno.</w:t>
      </w:r>
      <w:r w:rsidR="005F766D" w:rsidRPr="00427A35">
        <w:t xml:space="preserve"> Ukupno kašnjenje, cijelog sabirača, je</w:t>
      </w:r>
      <w:r w:rsidR="00C65F1C" w:rsidRPr="00427A35">
        <w:t>dnako je</w:t>
      </w:r>
      <w:r w:rsidR="005F766D" w:rsidRPr="00427A35">
        <w:t xml:space="preserve"> propagaciono</w:t>
      </w:r>
      <w:r w:rsidR="00C65F1C" w:rsidRPr="00427A35">
        <w:t>m</w:t>
      </w:r>
      <w:r w:rsidR="005F766D" w:rsidRPr="00427A35">
        <w:t xml:space="preserve"> kašnjenj</w:t>
      </w:r>
      <w:r w:rsidR="00C65F1C" w:rsidRPr="00427A35">
        <w:t>u</w:t>
      </w:r>
      <w:r w:rsidR="005F766D" w:rsidRPr="00427A35">
        <w:t xml:space="preserve"> jednog </w:t>
      </w:r>
      <w:r w:rsidR="00C65F1C" w:rsidRPr="00427A35">
        <w:t>pot</w:t>
      </w:r>
      <w:r w:rsidR="005F766D" w:rsidRPr="00427A35">
        <w:t>punog sabirača</w:t>
      </w:r>
      <w:r w:rsidR="00C65F1C" w:rsidRPr="00427A35">
        <w:t>:</w:t>
      </w:r>
    </w:p>
    <w:p w14:paraId="05F376C0" w14:textId="77777777" w:rsidR="00C65F1C" w:rsidRPr="00427A35" w:rsidRDefault="00C65F1C" w:rsidP="00016873">
      <w:pPr>
        <w:spacing w:line="276" w:lineRule="auto"/>
        <w:ind w:firstLine="0"/>
      </w:pPr>
    </w:p>
    <w:p w14:paraId="1C31C903" w14:textId="36795886" w:rsidR="005F766D" w:rsidRPr="00427A35" w:rsidRDefault="00D43A16" w:rsidP="00016873">
      <w:pPr>
        <w:spacing w:line="276" w:lineRule="auto"/>
        <w:ind w:firstLine="0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pd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ukupno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pd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potpuni sabirač</m:t>
              </m:r>
            </m:e>
          </m:d>
          <m:r>
            <w:rPr>
              <w:rFonts w:ascii="Cambria Math" w:hAnsi="Cambria Math"/>
            </w:rPr>
            <m:t>*bro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j</m:t>
              </m:r>
            </m:e>
            <m:sub>
              <m:r>
                <w:rPr>
                  <w:rFonts w:ascii="Cambria Math" w:hAnsi="Cambria Math"/>
                </w:rPr>
                <m:t>faza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pd</m:t>
              </m:r>
            </m:sub>
          </m:sSub>
          <m:r>
            <w:rPr>
              <w:rFonts w:ascii="Cambria Math" w:hAnsi="Cambria Math"/>
            </w:rPr>
            <m:t>(p-bitni sabirač)</m:t>
          </m:r>
        </m:oMath>
      </m:oMathPara>
    </w:p>
    <w:p w14:paraId="2F7BD8C4" w14:textId="77777777" w:rsidR="00C65F1C" w:rsidRPr="00427A35" w:rsidRDefault="00C65F1C" w:rsidP="00016873">
      <w:pPr>
        <w:spacing w:line="276" w:lineRule="auto"/>
        <w:ind w:firstLine="0"/>
        <w:rPr>
          <w:i/>
        </w:rPr>
      </w:pPr>
    </w:p>
    <w:p w14:paraId="0B91A4D6" w14:textId="2EBEF41C" w:rsidR="005F766D" w:rsidRPr="00427A35" w:rsidRDefault="00C65F1C" w:rsidP="00016873">
      <w:pPr>
        <w:spacing w:line="276" w:lineRule="auto"/>
        <w:ind w:firstLine="0"/>
      </w:pPr>
      <w:r w:rsidRPr="00427A35">
        <w:t>g</w:t>
      </w:r>
      <w:r w:rsidR="00B51997" w:rsidRPr="00427A35">
        <w:t xml:space="preserve">dje je </w:t>
      </w:r>
      <m:oMath>
        <m:r>
          <w:rPr>
            <w:rFonts w:ascii="Cambria Math" w:hAnsi="Cambria Math"/>
          </w:rPr>
          <m:t>p</m:t>
        </m:r>
      </m:oMath>
      <w:r w:rsidR="00B51997" w:rsidRPr="00427A35">
        <w:t xml:space="preserve"> dužina dva poslednja operanda. </w:t>
      </w:r>
    </w:p>
    <w:p w14:paraId="60AD3B42" w14:textId="31E47717" w:rsidR="00043DA6" w:rsidRPr="00427A35" w:rsidRDefault="00073B12" w:rsidP="00016873">
      <w:pPr>
        <w:spacing w:line="276" w:lineRule="auto"/>
      </w:pPr>
      <w:r w:rsidRPr="00427A35">
        <w:t xml:space="preserve">U radu je korišćen </w:t>
      </w:r>
      <w:r w:rsidR="00043DA6" w:rsidRPr="00427A35">
        <w:t xml:space="preserve">obični </w:t>
      </w:r>
      <w:r w:rsidR="00043DA6" w:rsidRPr="00427A35">
        <w:rPr>
          <w:i/>
        </w:rPr>
        <w:t>ripple-carry</w:t>
      </w:r>
      <w:r w:rsidR="00043DA6" w:rsidRPr="00427A35">
        <w:t xml:space="preserve"> sabirač za </w:t>
      </w:r>
      <w:r w:rsidR="008C560F" w:rsidRPr="00427A35">
        <w:t>posljednje</w:t>
      </w:r>
      <w:r w:rsidR="00043DA6" w:rsidRPr="00427A35">
        <w:t xml:space="preserve"> sabiranje, mada bi bilo bolje da </w:t>
      </w:r>
      <w:r w:rsidR="004B46B3" w:rsidRPr="00427A35">
        <w:t>se koristi</w:t>
      </w:r>
      <w:r w:rsidR="00043DA6" w:rsidRPr="00427A35">
        <w:t xml:space="preserve"> </w:t>
      </w:r>
      <w:r w:rsidR="00043DA6" w:rsidRPr="00427A35">
        <w:rPr>
          <w:i/>
        </w:rPr>
        <w:t>carry-lookahead</w:t>
      </w:r>
      <w:r w:rsidR="00043DA6" w:rsidRPr="00427A35">
        <w:t xml:space="preserve"> sabirač, kako je brzina veliki problem </w:t>
      </w:r>
      <w:r w:rsidR="00857E2B" w:rsidRPr="00427A35">
        <w:t>cjelokupnog predviđača</w:t>
      </w:r>
      <w:r w:rsidR="00043DA6" w:rsidRPr="00427A35">
        <w:t>.</w:t>
      </w:r>
    </w:p>
    <w:p w14:paraId="415FEE0B" w14:textId="25EB37D7" w:rsidR="00D060E7" w:rsidRPr="00427A35" w:rsidRDefault="00D060E7" w:rsidP="00016873">
      <w:pPr>
        <w:spacing w:line="276" w:lineRule="auto"/>
        <w:ind w:firstLine="0"/>
      </w:pPr>
    </w:p>
    <w:p w14:paraId="3A856282" w14:textId="17BADD71" w:rsidR="00F111BB" w:rsidRPr="00427A35" w:rsidRDefault="00D41DB0" w:rsidP="00F71A25">
      <w:pPr>
        <w:pStyle w:val="Heading2"/>
        <w:spacing w:after="240" w:line="276" w:lineRule="auto"/>
      </w:pPr>
      <w:bookmarkStart w:id="34" w:name="_Toc1336438"/>
      <w:r w:rsidRPr="00427A35">
        <w:t>Princip rada predviđača</w:t>
      </w:r>
      <w:bookmarkEnd w:id="34"/>
    </w:p>
    <w:p w14:paraId="76CE079F" w14:textId="0F514121" w:rsidR="00D41DB0" w:rsidRPr="00427A35" w:rsidRDefault="00D41DB0" w:rsidP="00016873">
      <w:pPr>
        <w:spacing w:line="276" w:lineRule="auto"/>
      </w:pPr>
      <w:r w:rsidRPr="00427A35">
        <w:t>Glavni logički modul u verilogu je definisan kao:</w:t>
      </w:r>
    </w:p>
    <w:p w14:paraId="6EA07616" w14:textId="77777777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module perceptron_predictor(</w:t>
      </w:r>
    </w:p>
    <w:p w14:paraId="1CDF1A76" w14:textId="77777777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 xml:space="preserve">output wire prediction, </w:t>
      </w:r>
    </w:p>
    <w:p w14:paraId="3606ED12" w14:textId="77777777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input [PC_INDEX_BITS-1:0] perceptron_read_address,</w:t>
      </w:r>
    </w:p>
    <w:p w14:paraId="42C19AF7" w14:textId="77777777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input outcome,</w:t>
      </w:r>
    </w:p>
    <w:p w14:paraId="1862BDE4" w14:textId="4D993D81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 xml:space="preserve">input </w:t>
      </w:r>
      <w:r w:rsidR="00E42FA7" w:rsidRPr="00427A35">
        <w:rPr>
          <w:rFonts w:ascii="Courier New" w:hAnsi="Courier New" w:cs="Courier New"/>
        </w:rPr>
        <w:t>start</w:t>
      </w:r>
      <w:r w:rsidRPr="00427A35">
        <w:rPr>
          <w:rFonts w:ascii="Courier New" w:hAnsi="Courier New" w:cs="Courier New"/>
        </w:rPr>
        <w:t>,</w:t>
      </w:r>
    </w:p>
    <w:p w14:paraId="1F1B843C" w14:textId="77777777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input clk</w:t>
      </w:r>
    </w:p>
    <w:p w14:paraId="3B3C4E27" w14:textId="11739295" w:rsidR="00D41DB0" w:rsidRPr="00427A35" w:rsidRDefault="00345A33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 xml:space="preserve">    );</w:t>
      </w:r>
    </w:p>
    <w:p w14:paraId="19CB059E" w14:textId="1CA34DAD" w:rsidR="00345A33" w:rsidRPr="00427A35" w:rsidRDefault="00345A33" w:rsidP="00016873">
      <w:pPr>
        <w:spacing w:line="276" w:lineRule="auto"/>
        <w:rPr>
          <w:rFonts w:ascii="Courier New" w:hAnsi="Courier New" w:cs="Courier New"/>
        </w:rPr>
      </w:pPr>
    </w:p>
    <w:p w14:paraId="2A77BCA2" w14:textId="76482332" w:rsidR="00E42FA7" w:rsidRPr="00427A35" w:rsidRDefault="003D6A6A" w:rsidP="00016873">
      <w:pPr>
        <w:spacing w:line="276" w:lineRule="auto"/>
        <w:rPr>
          <w:rFonts w:cstheme="minorHAnsi"/>
        </w:rPr>
      </w:pPr>
      <w:r w:rsidRPr="00427A35">
        <w:rPr>
          <w:rFonts w:cstheme="minorHAnsi"/>
        </w:rPr>
        <w:t xml:space="preserve">Cijelo kolo </w:t>
      </w:r>
      <w:r w:rsidR="00E42FA7" w:rsidRPr="00427A35">
        <w:rPr>
          <w:rFonts w:cstheme="minorHAnsi"/>
        </w:rPr>
        <w:t xml:space="preserve">jedan izlaz </w:t>
      </w:r>
      <w:r w:rsidR="00E42FA7" w:rsidRPr="00427A35">
        <w:rPr>
          <w:rFonts w:ascii="Courier New" w:hAnsi="Courier New" w:cs="Courier New"/>
        </w:rPr>
        <w:t>prediction</w:t>
      </w:r>
      <w:r w:rsidR="00E42FA7" w:rsidRPr="00427A35">
        <w:rPr>
          <w:rFonts w:cstheme="minorHAnsi"/>
        </w:rPr>
        <w:t>, tj. pred</w:t>
      </w:r>
      <w:r w:rsidR="004B46B3" w:rsidRPr="00427A35">
        <w:rPr>
          <w:rFonts w:cstheme="minorHAnsi"/>
        </w:rPr>
        <w:t>i</w:t>
      </w:r>
      <w:r w:rsidR="00E42FA7" w:rsidRPr="00427A35">
        <w:rPr>
          <w:rFonts w:cstheme="minorHAnsi"/>
        </w:rPr>
        <w:t>kciju</w:t>
      </w:r>
      <w:r w:rsidR="00D4564A" w:rsidRPr="00427A35">
        <w:rPr>
          <w:rFonts w:cstheme="minorHAnsi"/>
        </w:rPr>
        <w:t xml:space="preserve"> ishoda grane</w:t>
      </w:r>
      <w:r w:rsidR="00E42FA7" w:rsidRPr="00427A35">
        <w:rPr>
          <w:rFonts w:cstheme="minorHAnsi"/>
        </w:rPr>
        <w:t>. Od ulaza ima:</w:t>
      </w:r>
    </w:p>
    <w:p w14:paraId="3FE7A011" w14:textId="487B1B84" w:rsidR="00345A33" w:rsidRPr="00427A35" w:rsidRDefault="00E42FA7" w:rsidP="00016873">
      <w:pPr>
        <w:pStyle w:val="ListParagraph"/>
        <w:numPr>
          <w:ilvl w:val="0"/>
          <w:numId w:val="24"/>
        </w:numPr>
        <w:spacing w:line="276" w:lineRule="auto"/>
        <w:rPr>
          <w:rFonts w:cstheme="minorHAnsi"/>
        </w:rPr>
      </w:pPr>
      <w:r w:rsidRPr="00427A35">
        <w:rPr>
          <w:rFonts w:cstheme="minorHAnsi"/>
        </w:rPr>
        <w:t xml:space="preserve">bitove PC-a, </w:t>
      </w:r>
      <w:r w:rsidRPr="00427A35">
        <w:rPr>
          <w:rFonts w:cstheme="minorHAnsi"/>
          <w:i/>
        </w:rPr>
        <w:t>perceptron_read_address</w:t>
      </w:r>
      <w:r w:rsidRPr="00427A35">
        <w:rPr>
          <w:rFonts w:asciiTheme="majorHAnsi" w:hAnsiTheme="majorHAnsi" w:cstheme="majorHAnsi"/>
        </w:rPr>
        <w:t>,</w:t>
      </w:r>
      <w:r w:rsidRPr="00427A35">
        <w:rPr>
          <w:rFonts w:ascii="Courier New" w:hAnsi="Courier New" w:cs="Courier New"/>
        </w:rPr>
        <w:t xml:space="preserve"> </w:t>
      </w:r>
      <w:r w:rsidRPr="00427A35">
        <w:rPr>
          <w:rFonts w:cstheme="minorHAnsi"/>
        </w:rPr>
        <w:t>koji daju adresu instrukcije</w:t>
      </w:r>
      <w:r w:rsidR="0009314C" w:rsidRPr="00427A35">
        <w:rPr>
          <w:rFonts w:cstheme="minorHAnsi"/>
        </w:rPr>
        <w:t>.</w:t>
      </w:r>
    </w:p>
    <w:p w14:paraId="6D7F09F6" w14:textId="54EB518F" w:rsidR="00E42FA7" w:rsidRPr="00427A35" w:rsidRDefault="00E42FA7" w:rsidP="00016873">
      <w:pPr>
        <w:pStyle w:val="ListParagraph"/>
        <w:numPr>
          <w:ilvl w:val="0"/>
          <w:numId w:val="24"/>
        </w:numPr>
        <w:spacing w:line="276" w:lineRule="auto"/>
        <w:rPr>
          <w:rFonts w:cstheme="minorHAnsi"/>
        </w:rPr>
      </w:pPr>
      <w:r w:rsidRPr="00427A35">
        <w:rPr>
          <w:rFonts w:cstheme="minorHAnsi"/>
          <w:i/>
        </w:rPr>
        <w:t>outcome</w:t>
      </w:r>
      <w:r w:rsidRPr="00427A35">
        <w:rPr>
          <w:rFonts w:cstheme="minorHAnsi"/>
        </w:rPr>
        <w:t>, signal koji predstavlja tačan ishod grananj</w:t>
      </w:r>
      <w:r w:rsidR="004B46B3" w:rsidRPr="00427A35">
        <w:rPr>
          <w:rFonts w:cstheme="minorHAnsi"/>
        </w:rPr>
        <w:t>a</w:t>
      </w:r>
      <w:r w:rsidRPr="00427A35">
        <w:rPr>
          <w:rFonts w:cstheme="minorHAnsi"/>
        </w:rPr>
        <w:t xml:space="preserve"> dobijen iz EX faze</w:t>
      </w:r>
      <w:r w:rsidR="0009314C" w:rsidRPr="00427A35">
        <w:rPr>
          <w:rFonts w:cstheme="minorHAnsi"/>
        </w:rPr>
        <w:t>.</w:t>
      </w:r>
    </w:p>
    <w:p w14:paraId="778482E6" w14:textId="35DB7597" w:rsidR="00E42FA7" w:rsidRPr="00427A35" w:rsidRDefault="00E42FA7" w:rsidP="00016873">
      <w:pPr>
        <w:pStyle w:val="ListParagraph"/>
        <w:numPr>
          <w:ilvl w:val="0"/>
          <w:numId w:val="24"/>
        </w:numPr>
        <w:spacing w:line="276" w:lineRule="auto"/>
        <w:rPr>
          <w:rFonts w:cstheme="minorHAnsi"/>
        </w:rPr>
      </w:pPr>
      <w:r w:rsidRPr="00427A35">
        <w:rPr>
          <w:rFonts w:cstheme="minorHAnsi"/>
          <w:i/>
        </w:rPr>
        <w:t>start</w:t>
      </w:r>
      <w:r w:rsidRPr="00427A35">
        <w:rPr>
          <w:rFonts w:cstheme="minorHAnsi"/>
        </w:rPr>
        <w:t xml:space="preserve">, signal koji </w:t>
      </w:r>
      <w:r w:rsidR="00D4564A" w:rsidRPr="00427A35">
        <w:rPr>
          <w:rFonts w:cstheme="minorHAnsi"/>
        </w:rPr>
        <w:t>signalizira</w:t>
      </w:r>
      <w:r w:rsidRPr="00427A35">
        <w:rPr>
          <w:rFonts w:cstheme="minorHAnsi"/>
        </w:rPr>
        <w:t xml:space="preserve"> da </w:t>
      </w:r>
      <w:r w:rsidR="004B46B3" w:rsidRPr="00427A35">
        <w:rPr>
          <w:rFonts w:cstheme="minorHAnsi"/>
        </w:rPr>
        <w:t xml:space="preserve">li </w:t>
      </w:r>
      <w:r w:rsidRPr="00427A35">
        <w:rPr>
          <w:rFonts w:cstheme="minorHAnsi"/>
        </w:rPr>
        <w:t>je trenutna instrukcija instrukcija grananja</w:t>
      </w:r>
      <w:r w:rsidR="0009314C" w:rsidRPr="00427A35">
        <w:rPr>
          <w:rFonts w:cstheme="minorHAnsi"/>
        </w:rPr>
        <w:t>.</w:t>
      </w:r>
    </w:p>
    <w:p w14:paraId="517C9524" w14:textId="54CD4A2E" w:rsidR="00E42FA7" w:rsidRPr="00427A35" w:rsidRDefault="00E42FA7" w:rsidP="00016873">
      <w:pPr>
        <w:pStyle w:val="ListParagraph"/>
        <w:numPr>
          <w:ilvl w:val="0"/>
          <w:numId w:val="24"/>
        </w:numPr>
        <w:spacing w:line="276" w:lineRule="auto"/>
        <w:rPr>
          <w:rFonts w:cstheme="minorHAnsi"/>
        </w:rPr>
      </w:pPr>
      <w:r w:rsidRPr="00427A35">
        <w:rPr>
          <w:rFonts w:cstheme="minorHAnsi"/>
          <w:i/>
        </w:rPr>
        <w:t>clk</w:t>
      </w:r>
      <w:r w:rsidRPr="00427A35">
        <w:rPr>
          <w:rFonts w:cstheme="minorHAnsi"/>
        </w:rPr>
        <w:t>, signal takta</w:t>
      </w:r>
      <w:r w:rsidR="004B46B3" w:rsidRPr="00427A35">
        <w:rPr>
          <w:rFonts w:cstheme="minorHAnsi"/>
        </w:rPr>
        <w:t>.</w:t>
      </w:r>
    </w:p>
    <w:p w14:paraId="6E745C43" w14:textId="5AAAA17E" w:rsidR="0009314C" w:rsidRPr="00427A35" w:rsidRDefault="00E42FA7" w:rsidP="00FB0757">
      <w:pPr>
        <w:spacing w:line="276" w:lineRule="auto"/>
        <w:ind w:firstLine="360"/>
        <w:rPr>
          <w:rFonts w:cstheme="minorHAnsi"/>
        </w:rPr>
      </w:pPr>
      <w:r w:rsidRPr="00427A35">
        <w:rPr>
          <w:rFonts w:cstheme="minorHAnsi"/>
        </w:rPr>
        <w:t>Kako se instrukcija učitava na početku takt</w:t>
      </w:r>
      <w:r w:rsidR="004B46B3" w:rsidRPr="00427A35">
        <w:rPr>
          <w:rFonts w:cstheme="minorHAnsi"/>
        </w:rPr>
        <w:t>nog intervala</w:t>
      </w:r>
      <w:r w:rsidRPr="00427A35">
        <w:rPr>
          <w:rFonts w:cstheme="minorHAnsi"/>
        </w:rPr>
        <w:t xml:space="preserve">, predviđač </w:t>
      </w:r>
      <w:r w:rsidR="004B46B3" w:rsidRPr="00427A35">
        <w:rPr>
          <w:rFonts w:cstheme="minorHAnsi"/>
        </w:rPr>
        <w:t xml:space="preserve">konstantno </w:t>
      </w:r>
      <w:r w:rsidRPr="00427A35">
        <w:rPr>
          <w:rFonts w:cstheme="minorHAnsi"/>
        </w:rPr>
        <w:t>generiše predikcije, ali logika PC-a (logika van ovog kola) će je iskoristiti u zavisnosti od</w:t>
      </w:r>
      <w:r w:rsidR="004B46B3" w:rsidRPr="00427A35">
        <w:rPr>
          <w:rFonts w:cstheme="minorHAnsi"/>
        </w:rPr>
        <w:t xml:space="preserve"> vrijednosti</w:t>
      </w:r>
      <w:r w:rsidRPr="00427A35">
        <w:rPr>
          <w:rFonts w:cstheme="minorHAnsi"/>
        </w:rPr>
        <w:t xml:space="preserve"> </w:t>
      </w:r>
      <w:r w:rsidRPr="00427A35">
        <w:rPr>
          <w:rFonts w:cstheme="minorHAnsi"/>
          <w:i/>
        </w:rPr>
        <w:t>start</w:t>
      </w:r>
      <w:r w:rsidRPr="00427A35">
        <w:rPr>
          <w:rFonts w:cstheme="minorHAnsi"/>
        </w:rPr>
        <w:t xml:space="preserve"> signala. Ovo kolo koristi </w:t>
      </w:r>
      <w:r w:rsidRPr="00427A35">
        <w:rPr>
          <w:rFonts w:cstheme="minorHAnsi"/>
          <w:i/>
        </w:rPr>
        <w:t>start</w:t>
      </w:r>
      <w:r w:rsidRPr="00427A35">
        <w:rPr>
          <w:rFonts w:cstheme="minorHAnsi"/>
        </w:rPr>
        <w:t xml:space="preserve"> signal da bi, koristeći </w:t>
      </w:r>
      <w:r w:rsidR="004B46B3" w:rsidRPr="00427A35">
        <w:rPr>
          <w:rFonts w:cstheme="minorHAnsi"/>
        </w:rPr>
        <w:t xml:space="preserve">pomjerački </w:t>
      </w:r>
      <w:r w:rsidR="00527843" w:rsidRPr="00427A35">
        <w:rPr>
          <w:rFonts w:cstheme="minorHAnsi"/>
        </w:rPr>
        <w:t>registar, znalo kada je vrijeme za ažuriranje težina.</w:t>
      </w:r>
      <w:r w:rsidR="00FB0757" w:rsidRPr="00427A35">
        <w:rPr>
          <w:rFonts w:cstheme="minorHAnsi"/>
        </w:rPr>
        <w:t xml:space="preserve"> Implementacija registra je prikazana ispod:</w:t>
      </w:r>
    </w:p>
    <w:p w14:paraId="5F0252C3" w14:textId="77777777" w:rsidR="00A4619F" w:rsidRPr="00427A35" w:rsidRDefault="00A4619F" w:rsidP="00FB0757">
      <w:pPr>
        <w:spacing w:line="276" w:lineRule="auto"/>
        <w:ind w:firstLine="360"/>
        <w:rPr>
          <w:rFonts w:cstheme="minorHAnsi"/>
        </w:rPr>
      </w:pPr>
    </w:p>
    <w:p w14:paraId="737510D8" w14:textId="77777777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always @(posedge clk) begin</w:t>
      </w:r>
    </w:p>
    <w:p w14:paraId="6D141857" w14:textId="77777777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</w:r>
      <w:r w:rsidRPr="00427A35">
        <w:rPr>
          <w:rFonts w:ascii="Courier New" w:hAnsi="Courier New" w:cs="Courier New"/>
        </w:rPr>
        <w:tab/>
        <w:t>q1 &lt;= start;</w:t>
      </w:r>
    </w:p>
    <w:p w14:paraId="36F6B4C5" w14:textId="77777777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</w:r>
      <w:r w:rsidRPr="00427A35">
        <w:rPr>
          <w:rFonts w:ascii="Courier New" w:hAnsi="Courier New" w:cs="Courier New"/>
        </w:rPr>
        <w:tab/>
        <w:t>q2 &lt;= q1;</w:t>
      </w:r>
    </w:p>
    <w:p w14:paraId="3181CA73" w14:textId="77777777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</w:r>
      <w:r w:rsidRPr="00427A35">
        <w:rPr>
          <w:rFonts w:ascii="Courier New" w:hAnsi="Courier New" w:cs="Courier New"/>
        </w:rPr>
        <w:tab/>
        <w:t>q3 &lt;= q2;</w:t>
      </w:r>
    </w:p>
    <w:p w14:paraId="56108DD2" w14:textId="511A36F5" w:rsidR="00E42FA7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end</w:t>
      </w:r>
      <w:r w:rsidR="00527843" w:rsidRPr="00427A35">
        <w:rPr>
          <w:rFonts w:ascii="Courier New" w:hAnsi="Courier New" w:cs="Courier New"/>
        </w:rPr>
        <w:t xml:space="preserve"> </w:t>
      </w:r>
    </w:p>
    <w:p w14:paraId="75BB4398" w14:textId="42F13575" w:rsidR="00867FDC" w:rsidRPr="00427A35" w:rsidRDefault="00867FDC" w:rsidP="000A05D0">
      <w:pPr>
        <w:spacing w:line="276" w:lineRule="auto"/>
        <w:ind w:firstLine="0"/>
        <w:rPr>
          <w:rFonts w:ascii="Courier New" w:hAnsi="Courier New" w:cs="Courier New"/>
        </w:rPr>
      </w:pPr>
    </w:p>
    <w:p w14:paraId="78BA7306" w14:textId="4803B146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assign update = q2;</w:t>
      </w:r>
    </w:p>
    <w:p w14:paraId="4C3ACD7E" w14:textId="2CB96049" w:rsidR="00867FDC" w:rsidRPr="00427A35" w:rsidRDefault="00867FD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assign we = q3;</w:t>
      </w:r>
    </w:p>
    <w:p w14:paraId="74651707" w14:textId="6531633F" w:rsidR="00867FDC" w:rsidRPr="00427A35" w:rsidRDefault="00867FDC" w:rsidP="00016873">
      <w:pPr>
        <w:spacing w:line="276" w:lineRule="auto"/>
        <w:ind w:firstLine="0"/>
        <w:rPr>
          <w:rFonts w:ascii="Courier New" w:hAnsi="Courier New" w:cs="Courier New"/>
        </w:rPr>
      </w:pPr>
    </w:p>
    <w:p w14:paraId="32B963E5" w14:textId="51757443" w:rsidR="00867FDC" w:rsidRPr="00427A35" w:rsidRDefault="00867FDC" w:rsidP="00016873">
      <w:pPr>
        <w:spacing w:line="276" w:lineRule="auto"/>
        <w:ind w:firstLine="0"/>
        <w:rPr>
          <w:rFonts w:cstheme="minorHAnsi"/>
        </w:rPr>
      </w:pPr>
      <w:r w:rsidRPr="00427A35">
        <w:rPr>
          <w:rFonts w:cstheme="minorHAnsi"/>
        </w:rPr>
        <w:t xml:space="preserve">Iz </w:t>
      </w:r>
      <w:r w:rsidR="000F2422" w:rsidRPr="00427A35">
        <w:rPr>
          <w:rFonts w:cstheme="minorHAnsi"/>
        </w:rPr>
        <w:t xml:space="preserve">prikazanog </w:t>
      </w:r>
      <w:r w:rsidRPr="00427A35">
        <w:rPr>
          <w:rFonts w:cstheme="minorHAnsi"/>
        </w:rPr>
        <w:t xml:space="preserve">koda se vidi da će signal </w:t>
      </w:r>
      <w:r w:rsidRPr="00427A35">
        <w:rPr>
          <w:rFonts w:cstheme="minorHAnsi"/>
          <w:i/>
        </w:rPr>
        <w:t>update</w:t>
      </w:r>
      <w:r w:rsidRPr="00427A35">
        <w:rPr>
          <w:rFonts w:cstheme="minorHAnsi"/>
        </w:rPr>
        <w:t xml:space="preserve"> dobiti vrijednost </w:t>
      </w:r>
      <w:r w:rsidRPr="00427A35">
        <w:rPr>
          <w:rFonts w:cstheme="minorHAnsi"/>
          <w:i/>
        </w:rPr>
        <w:t>start</w:t>
      </w:r>
      <w:r w:rsidRPr="00427A35">
        <w:rPr>
          <w:rFonts w:cstheme="minorHAnsi"/>
        </w:rPr>
        <w:t xml:space="preserve"> signala od prije dva takt</w:t>
      </w:r>
      <w:r w:rsidR="000F2422" w:rsidRPr="00427A35">
        <w:rPr>
          <w:rFonts w:cstheme="minorHAnsi"/>
        </w:rPr>
        <w:t>n</w:t>
      </w:r>
      <w:r w:rsidRPr="00427A35">
        <w:rPr>
          <w:rFonts w:cstheme="minorHAnsi"/>
        </w:rPr>
        <w:t>a</w:t>
      </w:r>
      <w:r w:rsidR="000F2422" w:rsidRPr="00427A35">
        <w:rPr>
          <w:rFonts w:cstheme="minorHAnsi"/>
        </w:rPr>
        <w:t xml:space="preserve"> intervala</w:t>
      </w:r>
      <w:r w:rsidRPr="00427A35">
        <w:rPr>
          <w:rFonts w:cstheme="minorHAnsi"/>
        </w:rPr>
        <w:t xml:space="preserve">, što </w:t>
      </w:r>
      <w:r w:rsidR="00366775" w:rsidRPr="00427A35">
        <w:rPr>
          <w:rFonts w:cstheme="minorHAnsi"/>
        </w:rPr>
        <w:t xml:space="preserve">signalizira </w:t>
      </w:r>
      <w:r w:rsidRPr="00427A35">
        <w:rPr>
          <w:rFonts w:cstheme="minorHAnsi"/>
        </w:rPr>
        <w:t xml:space="preserve">da li je vrijeme za ažuriranje. Ako </w:t>
      </w:r>
      <w:r w:rsidRPr="00427A35">
        <w:rPr>
          <w:rFonts w:cstheme="minorHAnsi"/>
          <w:i/>
        </w:rPr>
        <w:t>update</w:t>
      </w:r>
      <w:r w:rsidRPr="00427A35">
        <w:rPr>
          <w:rFonts w:cstheme="minorHAnsi"/>
        </w:rPr>
        <w:t xml:space="preserve"> </w:t>
      </w:r>
      <w:r w:rsidR="000F2422" w:rsidRPr="00427A35">
        <w:rPr>
          <w:rFonts w:cstheme="minorHAnsi"/>
        </w:rPr>
        <w:t xml:space="preserve">ima vrijednost </w:t>
      </w:r>
      <w:r w:rsidRPr="00427A35">
        <w:rPr>
          <w:rFonts w:cstheme="minorHAnsi"/>
        </w:rPr>
        <w:t xml:space="preserve">1, </w:t>
      </w:r>
      <w:r w:rsidR="000F2422" w:rsidRPr="00427A35">
        <w:rPr>
          <w:rFonts w:cstheme="minorHAnsi"/>
        </w:rPr>
        <w:t xml:space="preserve">u </w:t>
      </w:r>
      <w:r w:rsidRPr="00427A35">
        <w:rPr>
          <w:rFonts w:cstheme="minorHAnsi"/>
        </w:rPr>
        <w:t>sledeć</w:t>
      </w:r>
      <w:r w:rsidR="000F2422" w:rsidRPr="00427A35">
        <w:rPr>
          <w:rFonts w:cstheme="minorHAnsi"/>
        </w:rPr>
        <w:t>em</w:t>
      </w:r>
      <w:r w:rsidRPr="00427A35">
        <w:rPr>
          <w:rFonts w:cstheme="minorHAnsi"/>
        </w:rPr>
        <w:t xml:space="preserve"> takt</w:t>
      </w:r>
      <w:r w:rsidR="000F2422" w:rsidRPr="00427A35">
        <w:rPr>
          <w:rFonts w:cstheme="minorHAnsi"/>
        </w:rPr>
        <w:t>nom intervalu</w:t>
      </w:r>
      <w:r w:rsidRPr="00427A35">
        <w:rPr>
          <w:rFonts w:cstheme="minorHAnsi"/>
        </w:rPr>
        <w:t xml:space="preserve"> će i “write enable” signal </w:t>
      </w:r>
      <w:r w:rsidR="000F2422" w:rsidRPr="00427A35">
        <w:rPr>
          <w:rFonts w:cstheme="minorHAnsi"/>
        </w:rPr>
        <w:t>(</w:t>
      </w:r>
      <w:r w:rsidRPr="00427A35">
        <w:rPr>
          <w:rFonts w:cstheme="minorHAnsi"/>
          <w:i/>
        </w:rPr>
        <w:t>we</w:t>
      </w:r>
      <w:r w:rsidR="000F2422" w:rsidRPr="00427A35">
        <w:rPr>
          <w:rFonts w:cstheme="minorHAnsi"/>
        </w:rPr>
        <w:t>)</w:t>
      </w:r>
      <w:r w:rsidRPr="00427A35">
        <w:rPr>
          <w:rFonts w:cstheme="minorHAnsi"/>
        </w:rPr>
        <w:t xml:space="preserve"> </w:t>
      </w:r>
      <w:r w:rsidR="000F2422" w:rsidRPr="00427A35">
        <w:rPr>
          <w:rFonts w:cstheme="minorHAnsi"/>
        </w:rPr>
        <w:t xml:space="preserve">biti </w:t>
      </w:r>
      <w:r w:rsidRPr="00427A35">
        <w:rPr>
          <w:rFonts w:cstheme="minorHAnsi"/>
        </w:rPr>
        <w:t>jednak 1</w:t>
      </w:r>
      <w:r w:rsidR="000F2422" w:rsidRPr="00427A35">
        <w:rPr>
          <w:rFonts w:cstheme="minorHAnsi"/>
        </w:rPr>
        <w:t>.</w:t>
      </w:r>
      <w:r w:rsidRPr="00427A35">
        <w:rPr>
          <w:rFonts w:cstheme="minorHAnsi"/>
        </w:rPr>
        <w:t xml:space="preserve"> </w:t>
      </w:r>
      <w:r w:rsidR="000F2422" w:rsidRPr="00427A35">
        <w:rPr>
          <w:rFonts w:cstheme="minorHAnsi"/>
        </w:rPr>
        <w:t xml:space="preserve">Ovaj signal omogućava </w:t>
      </w:r>
      <w:r w:rsidRPr="00427A35">
        <w:rPr>
          <w:rFonts w:cstheme="minorHAnsi"/>
        </w:rPr>
        <w:t>upis u tabelu ažuriranih težina</w:t>
      </w:r>
      <w:r w:rsidR="000F2422" w:rsidRPr="00427A35">
        <w:rPr>
          <w:rFonts w:cstheme="minorHAnsi"/>
        </w:rPr>
        <w:t xml:space="preserve"> perceptrona</w:t>
      </w:r>
      <w:r w:rsidRPr="00427A35">
        <w:rPr>
          <w:rFonts w:cstheme="minorHAnsi"/>
        </w:rPr>
        <w:t>.</w:t>
      </w:r>
      <w:r w:rsidR="009F2DC7" w:rsidRPr="00427A35">
        <w:rPr>
          <w:rFonts w:cstheme="minorHAnsi"/>
        </w:rPr>
        <w:t xml:space="preserve"> </w:t>
      </w:r>
    </w:p>
    <w:p w14:paraId="29A60E43" w14:textId="21FA148B" w:rsidR="009F2DC7" w:rsidRPr="00427A35" w:rsidRDefault="009F2DC7" w:rsidP="00016873">
      <w:pPr>
        <w:spacing w:line="276" w:lineRule="auto"/>
        <w:ind w:firstLine="0"/>
        <w:rPr>
          <w:rFonts w:cstheme="minorHAnsi"/>
        </w:rPr>
      </w:pPr>
      <w:r w:rsidRPr="00427A35">
        <w:rPr>
          <w:rFonts w:cstheme="minorHAnsi"/>
        </w:rPr>
        <w:tab/>
        <w:t>Iz tabele perceptrona se na svaki takt</w:t>
      </w:r>
      <w:r w:rsidR="000F2422" w:rsidRPr="00427A35">
        <w:rPr>
          <w:rFonts w:cstheme="minorHAnsi"/>
        </w:rPr>
        <w:t>ni impuls</w:t>
      </w:r>
      <w:r w:rsidRPr="00427A35">
        <w:rPr>
          <w:rFonts w:cstheme="minorHAnsi"/>
        </w:rPr>
        <w:t xml:space="preserve"> čita vrijednost težina za trenutni PC, i upisuje </w:t>
      </w:r>
      <w:r w:rsidR="000F2422" w:rsidRPr="00427A35">
        <w:rPr>
          <w:rFonts w:cstheme="minorHAnsi"/>
        </w:rPr>
        <w:t xml:space="preserve">se </w:t>
      </w:r>
      <w:r w:rsidRPr="00427A35">
        <w:rPr>
          <w:rFonts w:cstheme="minorHAnsi"/>
        </w:rPr>
        <w:t>u tabelu konduktora, zajedno sa adresom (</w:t>
      </w:r>
      <w:r w:rsidR="000F2422" w:rsidRPr="00427A35">
        <w:rPr>
          <w:rFonts w:cstheme="minorHAnsi"/>
        </w:rPr>
        <w:t xml:space="preserve">vrijednost </w:t>
      </w:r>
      <w:r w:rsidRPr="00427A35">
        <w:rPr>
          <w:rFonts w:cstheme="minorHAnsi"/>
        </w:rPr>
        <w:t>PC</w:t>
      </w:r>
      <w:r w:rsidR="000F2422" w:rsidRPr="00427A35">
        <w:rPr>
          <w:rFonts w:cstheme="minorHAnsi"/>
        </w:rPr>
        <w:t>-a</w:t>
      </w:r>
      <w:r w:rsidRPr="00427A35">
        <w:rPr>
          <w:rFonts w:cstheme="minorHAnsi"/>
        </w:rPr>
        <w:t xml:space="preserve">). Ove upisane vrijednosti, kada </w:t>
      </w:r>
      <w:r w:rsidRPr="00427A35">
        <w:rPr>
          <w:rFonts w:cstheme="minorHAnsi"/>
          <w:i/>
        </w:rPr>
        <w:t>update</w:t>
      </w:r>
      <w:r w:rsidRPr="00427A35">
        <w:rPr>
          <w:rFonts w:cstheme="minorHAnsi"/>
        </w:rPr>
        <w:t xml:space="preserve"> signal bude jednak jedinici, se </w:t>
      </w:r>
      <w:r w:rsidR="008C560F" w:rsidRPr="00427A35">
        <w:rPr>
          <w:rFonts w:cstheme="minorHAnsi"/>
        </w:rPr>
        <w:t>prosleđuju</w:t>
      </w:r>
      <w:r w:rsidRPr="00427A35">
        <w:rPr>
          <w:rFonts w:cstheme="minorHAnsi"/>
        </w:rPr>
        <w:t xml:space="preserve"> </w:t>
      </w:r>
      <w:r w:rsidR="008B5EF1" w:rsidRPr="00427A35">
        <w:rPr>
          <w:rFonts w:cstheme="minorHAnsi"/>
        </w:rPr>
        <w:t>kolu za až</w:t>
      </w:r>
      <w:r w:rsidR="008C560F" w:rsidRPr="00427A35">
        <w:rPr>
          <w:rFonts w:cstheme="minorHAnsi"/>
        </w:rPr>
        <w:t>ur</w:t>
      </w:r>
      <w:r w:rsidR="008B5EF1" w:rsidRPr="00427A35">
        <w:rPr>
          <w:rFonts w:cstheme="minorHAnsi"/>
        </w:rPr>
        <w:t>iranje težin</w:t>
      </w:r>
      <w:r w:rsidR="001E582D" w:rsidRPr="00427A35">
        <w:rPr>
          <w:rFonts w:cstheme="minorHAnsi"/>
        </w:rPr>
        <w:t>a</w:t>
      </w:r>
      <w:r w:rsidR="008B5EF1" w:rsidRPr="00427A35">
        <w:rPr>
          <w:rFonts w:cstheme="minorHAnsi"/>
        </w:rPr>
        <w:t xml:space="preserve"> koje obavi inkrementiranje, </w:t>
      </w:r>
      <w:r w:rsidR="00960B7F" w:rsidRPr="00427A35">
        <w:rPr>
          <w:rFonts w:cstheme="minorHAnsi"/>
        </w:rPr>
        <w:t>dekrementiranje, ili ih ostavi istima, i onda ih proslijedi na upis u tabelu perceptrona.</w:t>
      </w:r>
      <w:r w:rsidR="000F2422" w:rsidRPr="00427A35">
        <w:rPr>
          <w:rFonts w:cstheme="minorHAnsi"/>
        </w:rPr>
        <w:t xml:space="preserve"> </w:t>
      </w:r>
    </w:p>
    <w:p w14:paraId="66617011" w14:textId="77777777" w:rsidR="004B46B3" w:rsidRPr="00427A35" w:rsidRDefault="004B46B3" w:rsidP="00016873">
      <w:pPr>
        <w:spacing w:line="276" w:lineRule="auto"/>
        <w:ind w:firstLine="0"/>
        <w:rPr>
          <w:rFonts w:cstheme="minorHAnsi"/>
        </w:rPr>
      </w:pPr>
    </w:p>
    <w:p w14:paraId="61BD327A" w14:textId="01EB4079" w:rsidR="00417451" w:rsidRPr="00427A35" w:rsidRDefault="00417451" w:rsidP="00F71A25">
      <w:pPr>
        <w:pStyle w:val="Heading3"/>
        <w:spacing w:after="240" w:line="276" w:lineRule="auto"/>
      </w:pPr>
      <w:bookmarkStart w:id="35" w:name="_Toc1336439"/>
      <w:r w:rsidRPr="00427A35">
        <w:t>Generisanje predikcije.</w:t>
      </w:r>
      <w:bookmarkEnd w:id="35"/>
    </w:p>
    <w:p w14:paraId="39150BEB" w14:textId="2EE32EF4" w:rsidR="00417451" w:rsidRPr="00427A35" w:rsidRDefault="00FB0757" w:rsidP="00016873">
      <w:pPr>
        <w:spacing w:line="276" w:lineRule="auto"/>
      </w:pPr>
      <w:r w:rsidRPr="00427A35">
        <w:t xml:space="preserve">Iz </w:t>
      </w:r>
      <w:r w:rsidR="00A1167F" w:rsidRPr="00427A35">
        <w:t>g</w:t>
      </w:r>
      <w:r w:rsidR="0093038C" w:rsidRPr="00427A35">
        <w:t>eneratora predikcije</w:t>
      </w:r>
      <w:r w:rsidRPr="00427A35">
        <w:t xml:space="preserve"> se dobija predikcija </w:t>
      </w:r>
      <w:r w:rsidR="0093038C" w:rsidRPr="00427A35">
        <w:t>:</w:t>
      </w:r>
    </w:p>
    <w:p w14:paraId="68C09272" w14:textId="77777777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module prediction_generator(</w:t>
      </w:r>
    </w:p>
    <w:p w14:paraId="3EBEFD3A" w14:textId="77777777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 xml:space="preserve">output prediction, </w:t>
      </w:r>
    </w:p>
    <w:p w14:paraId="40055D6E" w14:textId="77777777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input [NODES_NUM-1:0] GHR,</w:t>
      </w:r>
    </w:p>
    <w:p w14:paraId="28DE2A1E" w14:textId="77777777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ab/>
        <w:t>input [NODES_NUM * WEIGHT_WIDTH - 1:0] perceptron</w:t>
      </w:r>
    </w:p>
    <w:p w14:paraId="65A8B294" w14:textId="78A35D24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 xml:space="preserve">    );</w:t>
      </w:r>
    </w:p>
    <w:p w14:paraId="2E391601" w14:textId="60290E39" w:rsidR="0093038C" w:rsidRPr="00427A35" w:rsidRDefault="0093038C" w:rsidP="00016873">
      <w:pPr>
        <w:spacing w:line="276" w:lineRule="auto"/>
        <w:ind w:firstLine="0"/>
        <w:rPr>
          <w:rFonts w:cstheme="minorHAnsi"/>
        </w:rPr>
      </w:pPr>
      <w:r w:rsidRPr="00427A35">
        <w:rPr>
          <w:rFonts w:cstheme="minorHAnsi"/>
        </w:rPr>
        <w:t>Koristeći 6</w:t>
      </w:r>
      <w:r w:rsidR="00556C96" w:rsidRPr="00427A35">
        <w:rPr>
          <w:rFonts w:cstheme="minorHAnsi"/>
        </w:rPr>
        <w:t>3</w:t>
      </w:r>
      <w:r w:rsidRPr="00427A35">
        <w:rPr>
          <w:rFonts w:cstheme="minorHAnsi"/>
        </w:rPr>
        <w:t xml:space="preserve"> bita iz GHR </w:t>
      </w:r>
      <w:r w:rsidR="00556C96" w:rsidRPr="00427A35">
        <w:rPr>
          <w:rFonts w:cstheme="minorHAnsi"/>
        </w:rPr>
        <w:t xml:space="preserve">i jedan </w:t>
      </w:r>
      <w:r w:rsidRPr="00427A35">
        <w:rPr>
          <w:rFonts w:cstheme="minorHAnsi"/>
        </w:rPr>
        <w:t xml:space="preserve">bit sklonosti (jedinica), </w:t>
      </w:r>
      <w:r w:rsidR="00556C96" w:rsidRPr="00427A35">
        <w:rPr>
          <w:rFonts w:cstheme="minorHAnsi"/>
        </w:rPr>
        <w:t xml:space="preserve">koji zajedno sačinjavaju ulazni GHR signal, </w:t>
      </w:r>
      <w:r w:rsidR="00F917DA" w:rsidRPr="00427A35">
        <w:rPr>
          <w:rFonts w:cstheme="minorHAnsi"/>
        </w:rPr>
        <w:t>kolo</w:t>
      </w:r>
      <w:r w:rsidRPr="00427A35">
        <w:rPr>
          <w:rFonts w:cstheme="minorHAnsi"/>
        </w:rPr>
        <w:t xml:space="preserve"> invertuje bite težina čiji odgovarajući bit iz GHR je </w:t>
      </w:r>
      <w:r w:rsidR="00CA53C5" w:rsidRPr="00427A35">
        <w:rPr>
          <w:rFonts w:cstheme="minorHAnsi"/>
        </w:rPr>
        <w:t>0</w:t>
      </w:r>
      <w:r w:rsidR="00765EBE" w:rsidRPr="00427A35">
        <w:rPr>
          <w:rFonts w:cstheme="minorHAnsi"/>
        </w:rPr>
        <w:t xml:space="preserve"> (tj. ishod je NT)</w:t>
      </w:r>
      <w:r w:rsidRPr="00427A35">
        <w:rPr>
          <w:rFonts w:cstheme="minorHAnsi"/>
        </w:rPr>
        <w:t xml:space="preserve">. </w:t>
      </w:r>
    </w:p>
    <w:p w14:paraId="6E5A9882" w14:textId="77777777" w:rsidR="00C84051" w:rsidRPr="00427A35" w:rsidRDefault="00C84051" w:rsidP="00016873">
      <w:pPr>
        <w:spacing w:line="276" w:lineRule="auto"/>
        <w:ind w:firstLine="0"/>
        <w:rPr>
          <w:rFonts w:cstheme="minorHAnsi"/>
        </w:rPr>
      </w:pPr>
    </w:p>
    <w:p w14:paraId="1E1AC399" w14:textId="3C70DF7C" w:rsidR="0093038C" w:rsidRPr="00427A35" w:rsidRDefault="0093038C" w:rsidP="00016873">
      <w:pPr>
        <w:spacing w:line="276" w:lineRule="auto"/>
        <w:ind w:firstLine="0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 xml:space="preserve">genvar 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>;</w:t>
      </w:r>
    </w:p>
    <w:p w14:paraId="03CE73DE" w14:textId="5FA9F3E5" w:rsidR="0093038C" w:rsidRPr="00427A35" w:rsidRDefault="0093038C" w:rsidP="00016873">
      <w:pPr>
        <w:spacing w:line="276" w:lineRule="auto"/>
        <w:ind w:firstLine="0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>generate</w:t>
      </w:r>
    </w:p>
    <w:p w14:paraId="223FB05E" w14:textId="2FA797C5" w:rsidR="0093038C" w:rsidRPr="00427A35" w:rsidRDefault="0093038C" w:rsidP="00016873">
      <w:pPr>
        <w:spacing w:line="276" w:lineRule="auto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>for (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= 0; 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&lt; NODES_NUM; 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= 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+ 1) begin: xoring</w:t>
      </w:r>
    </w:p>
    <w:p w14:paraId="005DB9C7" w14:textId="60E7A695" w:rsidR="0093038C" w:rsidRPr="00427A35" w:rsidRDefault="0093038C" w:rsidP="00016873">
      <w:pPr>
        <w:spacing w:line="276" w:lineRule="auto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ab/>
        <w:t>always @(*) begin</w:t>
      </w:r>
    </w:p>
    <w:p w14:paraId="26ACC08A" w14:textId="2A20ADA2" w:rsidR="0093038C" w:rsidRPr="00427A35" w:rsidRDefault="0093038C" w:rsidP="00016873">
      <w:pPr>
        <w:spacing w:line="276" w:lineRule="auto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ab/>
      </w:r>
      <w:r w:rsidR="00F036AE" w:rsidRPr="00427A35">
        <w:rPr>
          <w:rFonts w:ascii="Courier New" w:hAnsi="Courier New" w:cs="Courier New"/>
          <w:sz w:val="16"/>
          <w:szCs w:val="16"/>
        </w:rPr>
        <w:tab/>
      </w:r>
      <w:r w:rsidRPr="00427A35">
        <w:rPr>
          <w:rFonts w:ascii="Courier New" w:hAnsi="Courier New" w:cs="Courier New"/>
          <w:sz w:val="16"/>
          <w:szCs w:val="16"/>
        </w:rPr>
        <w:t>operands[(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+ 1) * WEIGHT_WIDTH - 1: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* WEIGHT_WIDTH] = perceptron[(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+ 1) * WEIGHT_WIDTH - 1: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 xml:space="preserve"> * WEIGHT_WIDTH] ~^ {WEIGHT_WIDTH{GHR[</w:t>
      </w:r>
      <w:r w:rsidR="00B962B7" w:rsidRPr="00427A35">
        <w:rPr>
          <w:rFonts w:ascii="Courier New" w:hAnsi="Courier New" w:cs="Courier New"/>
          <w:sz w:val="16"/>
          <w:szCs w:val="16"/>
        </w:rPr>
        <w:t>node_idx</w:t>
      </w:r>
      <w:r w:rsidRPr="00427A35">
        <w:rPr>
          <w:rFonts w:ascii="Courier New" w:hAnsi="Courier New" w:cs="Courier New"/>
          <w:sz w:val="16"/>
          <w:szCs w:val="16"/>
        </w:rPr>
        <w:t>]}};</w:t>
      </w:r>
    </w:p>
    <w:p w14:paraId="4C633F48" w14:textId="03F0D14E" w:rsidR="0093038C" w:rsidRPr="00427A35" w:rsidRDefault="0093038C" w:rsidP="00016873">
      <w:pPr>
        <w:spacing w:line="276" w:lineRule="auto"/>
        <w:ind w:left="720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>end</w:t>
      </w:r>
    </w:p>
    <w:p w14:paraId="167F8A85" w14:textId="4B3DE543" w:rsidR="0093038C" w:rsidRPr="00427A35" w:rsidRDefault="0093038C" w:rsidP="00016873">
      <w:pPr>
        <w:spacing w:line="276" w:lineRule="auto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>end</w:t>
      </w:r>
    </w:p>
    <w:p w14:paraId="02A90CBC" w14:textId="4BE0EA7A" w:rsidR="0093038C" w:rsidRPr="00427A35" w:rsidRDefault="0093038C" w:rsidP="00016873">
      <w:pPr>
        <w:spacing w:line="276" w:lineRule="auto"/>
        <w:ind w:firstLine="0"/>
        <w:rPr>
          <w:rFonts w:ascii="Courier New" w:hAnsi="Courier New" w:cs="Courier New"/>
          <w:sz w:val="16"/>
          <w:szCs w:val="16"/>
        </w:rPr>
      </w:pPr>
      <w:r w:rsidRPr="00427A35">
        <w:rPr>
          <w:rFonts w:ascii="Courier New" w:hAnsi="Courier New" w:cs="Courier New"/>
          <w:sz w:val="16"/>
          <w:szCs w:val="16"/>
        </w:rPr>
        <w:t>endgenerate</w:t>
      </w:r>
    </w:p>
    <w:p w14:paraId="23A77BAF" w14:textId="6B40AE68" w:rsidR="0093038C" w:rsidRPr="00427A35" w:rsidRDefault="0093038C" w:rsidP="00016873">
      <w:pPr>
        <w:spacing w:line="276" w:lineRule="auto"/>
        <w:rPr>
          <w:rFonts w:ascii="Courier New" w:hAnsi="Courier New" w:cs="Courier New"/>
        </w:rPr>
      </w:pPr>
    </w:p>
    <w:p w14:paraId="4D852338" w14:textId="5C24BB2A" w:rsidR="00EA79A4" w:rsidRPr="00427A35" w:rsidRDefault="00F036AE" w:rsidP="00016873">
      <w:pPr>
        <w:spacing w:line="276" w:lineRule="auto"/>
        <w:rPr>
          <w:rFonts w:cstheme="minorHAnsi"/>
        </w:rPr>
      </w:pPr>
      <w:r w:rsidRPr="00427A35">
        <w:rPr>
          <w:rFonts w:cstheme="minorHAnsi"/>
        </w:rPr>
        <w:t xml:space="preserve">gdje je </w:t>
      </w:r>
      <w:r w:rsidR="00B962B7" w:rsidRPr="00427A35">
        <w:rPr>
          <w:rFonts w:cstheme="minorHAnsi"/>
          <w:i/>
        </w:rPr>
        <w:t>node_idx</w:t>
      </w:r>
      <w:r w:rsidRPr="00427A35">
        <w:rPr>
          <w:rFonts w:cstheme="minorHAnsi"/>
        </w:rPr>
        <w:t xml:space="preserve">, indeks </w:t>
      </w:r>
      <w:r w:rsidR="00765EBE" w:rsidRPr="00427A35">
        <w:rPr>
          <w:rFonts w:cstheme="minorHAnsi"/>
        </w:rPr>
        <w:t xml:space="preserve">određene </w:t>
      </w:r>
      <w:r w:rsidRPr="00427A35">
        <w:rPr>
          <w:rFonts w:cstheme="minorHAnsi"/>
        </w:rPr>
        <w:t xml:space="preserve">težine perceptrona, </w:t>
      </w:r>
      <w:r w:rsidR="00725270" w:rsidRPr="00427A35">
        <w:rPr>
          <w:rFonts w:cstheme="minorHAnsi"/>
        </w:rPr>
        <w:t xml:space="preserve">čiji </w:t>
      </w:r>
      <w:r w:rsidRPr="00427A35">
        <w:rPr>
          <w:rFonts w:cstheme="minorHAnsi"/>
        </w:rPr>
        <w:t>se</w:t>
      </w:r>
      <w:r w:rsidR="00725270" w:rsidRPr="00427A35">
        <w:rPr>
          <w:rFonts w:cstheme="minorHAnsi"/>
        </w:rPr>
        <w:t xml:space="preserve"> bitovi</w:t>
      </w:r>
      <w:r w:rsidRPr="00427A35">
        <w:rPr>
          <w:rFonts w:cstheme="minorHAnsi"/>
        </w:rPr>
        <w:t xml:space="preserve"> XNOR</w:t>
      </w:r>
      <w:r w:rsidR="00725270" w:rsidRPr="00427A35">
        <w:rPr>
          <w:rFonts w:cstheme="minorHAnsi"/>
        </w:rPr>
        <w:t>-uju sa</w:t>
      </w:r>
      <w:r w:rsidR="00765EBE" w:rsidRPr="00427A35">
        <w:rPr>
          <w:rFonts w:cstheme="minorHAnsi"/>
        </w:rPr>
        <w:t xml:space="preserve"> odgovarajućim</w:t>
      </w:r>
      <w:r w:rsidR="00725270" w:rsidRPr="00427A35">
        <w:rPr>
          <w:rFonts w:cstheme="minorHAnsi"/>
        </w:rPr>
        <w:t xml:space="preserve"> bitom GHR-a.</w:t>
      </w:r>
      <w:r w:rsidR="00EA79A4" w:rsidRPr="00427A35">
        <w:rPr>
          <w:rFonts w:cstheme="minorHAnsi"/>
        </w:rPr>
        <w:t xml:space="preserve"> XNOR-ovanjem  se invertuju bitovi težina</w:t>
      </w:r>
      <w:r w:rsidR="00E77666" w:rsidRPr="00427A35">
        <w:rPr>
          <w:rFonts w:cstheme="minorHAnsi"/>
        </w:rPr>
        <w:t>.</w:t>
      </w:r>
      <w:r w:rsidR="006A3A82">
        <w:rPr>
          <w:rFonts w:cstheme="minorHAnsi"/>
        </w:rPr>
        <w:t xml:space="preserve"> </w:t>
      </w:r>
      <w:r w:rsidR="00556C96" w:rsidRPr="00427A35">
        <w:rPr>
          <w:rFonts w:cstheme="minorHAnsi"/>
        </w:rPr>
        <w:t>O</w:t>
      </w:r>
      <w:r w:rsidR="00EA79A4" w:rsidRPr="00427A35">
        <w:rPr>
          <w:rFonts w:cstheme="minorHAnsi"/>
        </w:rPr>
        <w:t>perandi</w:t>
      </w:r>
      <w:r w:rsidR="00556C96" w:rsidRPr="00427A35">
        <w:rPr>
          <w:rFonts w:cstheme="minorHAnsi"/>
        </w:rPr>
        <w:t xml:space="preserve"> (invertovane i neinvertovane težine)</w:t>
      </w:r>
      <w:r w:rsidR="00EA79A4" w:rsidRPr="00427A35">
        <w:rPr>
          <w:rFonts w:cstheme="minorHAnsi"/>
        </w:rPr>
        <w:t xml:space="preserve"> se prosleđuju Valasovom stablu sabirača koje vraća zbir</w:t>
      </w:r>
      <w:r w:rsidR="00E77666" w:rsidRPr="00427A35">
        <w:rPr>
          <w:rFonts w:cstheme="minorHAnsi"/>
        </w:rPr>
        <w:t xml:space="preserve"> svih operanada</w:t>
      </w:r>
      <w:r w:rsidR="00556C96" w:rsidRPr="00427A35">
        <w:rPr>
          <w:rFonts w:cstheme="minorHAnsi"/>
        </w:rPr>
        <w:t xml:space="preserve">, tj </w:t>
      </w:r>
      <m:oMath>
        <m:r>
          <w:rPr>
            <w:rFonts w:ascii="Cambria Math" w:hAnsi="Cambria Math" w:cstheme="minorHAnsi"/>
          </w:rPr>
          <m:t>y</m:t>
        </m:r>
      </m:oMath>
      <w:r w:rsidR="00556C96" w:rsidRPr="00427A35">
        <w:rPr>
          <w:rFonts w:cstheme="minorHAnsi"/>
        </w:rPr>
        <w:t xml:space="preserve"> iz formule 1</w:t>
      </w:r>
      <w:r w:rsidR="00EA79A4" w:rsidRPr="00427A35">
        <w:rPr>
          <w:rFonts w:cstheme="minorHAnsi"/>
        </w:rPr>
        <w:t xml:space="preserve">, na osnovu čijeg znaka </w:t>
      </w:r>
      <w:r w:rsidR="00E22065" w:rsidRPr="00427A35">
        <w:rPr>
          <w:rFonts w:cstheme="minorHAnsi"/>
        </w:rPr>
        <w:t xml:space="preserve">se dobija </w:t>
      </w:r>
      <w:r w:rsidR="000519B2" w:rsidRPr="00427A35">
        <w:rPr>
          <w:rFonts w:cstheme="minorHAnsi"/>
        </w:rPr>
        <w:t>predikcija</w:t>
      </w:r>
      <w:r w:rsidR="00EA79A4" w:rsidRPr="00427A35">
        <w:rPr>
          <w:rFonts w:cstheme="minorHAnsi"/>
        </w:rPr>
        <w:t>, tj. izlazni signal cijelog kola.</w:t>
      </w:r>
    </w:p>
    <w:p w14:paraId="7553B7AA" w14:textId="77777777" w:rsidR="00C84051" w:rsidRPr="00427A35" w:rsidRDefault="00C84051" w:rsidP="00016873">
      <w:pPr>
        <w:spacing w:line="276" w:lineRule="auto"/>
        <w:rPr>
          <w:rFonts w:cstheme="minorHAnsi"/>
        </w:rPr>
      </w:pPr>
    </w:p>
    <w:p w14:paraId="2B6FB0B6" w14:textId="229554F7" w:rsidR="0093038C" w:rsidRPr="00427A35" w:rsidRDefault="00EA79A4" w:rsidP="00F71A25">
      <w:pPr>
        <w:pStyle w:val="Heading3"/>
        <w:spacing w:after="240" w:line="276" w:lineRule="auto"/>
      </w:pPr>
      <w:r w:rsidRPr="00427A35">
        <w:t xml:space="preserve"> </w:t>
      </w:r>
      <w:bookmarkStart w:id="36" w:name="_Toc1336440"/>
      <w:r w:rsidRPr="00427A35">
        <w:t>Ažuriranje težina</w:t>
      </w:r>
      <w:bookmarkEnd w:id="36"/>
    </w:p>
    <w:p w14:paraId="23451FDC" w14:textId="3A785A87" w:rsidR="00EA79A4" w:rsidRPr="00427A35" w:rsidRDefault="007B5A5D" w:rsidP="00016873">
      <w:pPr>
        <w:spacing w:line="276" w:lineRule="auto"/>
      </w:pPr>
      <w:r w:rsidRPr="00427A35">
        <w:t xml:space="preserve">Kola za ažuriranje prvo provjeri da li </w:t>
      </w:r>
      <w:r w:rsidR="00B962B7" w:rsidRPr="00427A35">
        <w:t>je</w:t>
      </w:r>
      <w:r w:rsidRPr="00427A35">
        <w:t xml:space="preserve"> težina </w:t>
      </w:r>
      <w:r w:rsidR="00B962B7" w:rsidRPr="00427A35">
        <w:t>dostigl</w:t>
      </w:r>
      <w:r w:rsidR="00C84051" w:rsidRPr="00427A35">
        <w:t>a</w:t>
      </w:r>
      <w:r w:rsidR="00B962B7" w:rsidRPr="00427A35">
        <w:t xml:space="preserve"> ekstrem</w:t>
      </w:r>
      <w:r w:rsidR="00C84051" w:rsidRPr="00427A35">
        <w:t>n</w:t>
      </w:r>
      <w:r w:rsidR="00D75B61" w:rsidRPr="00427A35">
        <w:t>u</w:t>
      </w:r>
      <w:r w:rsidR="00C84051" w:rsidRPr="00427A35">
        <w:t xml:space="preserve"> vrijednost</w:t>
      </w:r>
      <w:r w:rsidR="00B962B7" w:rsidRPr="00427A35">
        <w:t>, i ako jeste, da li će ažuriranje na</w:t>
      </w:r>
      <w:r w:rsidR="00C84051" w:rsidRPr="00427A35">
        <w:t>t</w:t>
      </w:r>
      <w:r w:rsidR="00FB616A" w:rsidRPr="00427A35">
        <w:t>j</w:t>
      </w:r>
      <w:r w:rsidR="00B962B7" w:rsidRPr="00427A35">
        <w:t xml:space="preserve">erati da </w:t>
      </w:r>
      <w:r w:rsidR="00C84051" w:rsidRPr="00427A35">
        <w:t xml:space="preserve">je </w:t>
      </w:r>
      <w:r w:rsidR="00B962B7" w:rsidRPr="00427A35">
        <w:t xml:space="preserve">pređe, tj. da li će doći do </w:t>
      </w:r>
      <w:r w:rsidR="00B962B7" w:rsidRPr="00427A35">
        <w:rPr>
          <w:i/>
        </w:rPr>
        <w:t>overflow</w:t>
      </w:r>
      <w:r w:rsidR="00B962B7" w:rsidRPr="00427A35">
        <w:t>-a. Primjer</w:t>
      </w:r>
      <w:r w:rsidR="00FB616A" w:rsidRPr="00427A35">
        <w:t xml:space="preserve"> provjere da li se težina može dekrementirati</w:t>
      </w:r>
      <w:r w:rsidR="00B962B7" w:rsidRPr="00427A35">
        <w:t>:</w:t>
      </w:r>
    </w:p>
    <w:p w14:paraId="2A98914B" w14:textId="77777777" w:rsidR="00C84051" w:rsidRPr="00427A35" w:rsidRDefault="00C84051" w:rsidP="00016873">
      <w:pPr>
        <w:spacing w:line="276" w:lineRule="auto"/>
      </w:pPr>
    </w:p>
    <w:p w14:paraId="0A66D594" w14:textId="76FE1DE4" w:rsidR="00B962B7" w:rsidRPr="00427A35" w:rsidRDefault="00B962B7" w:rsidP="00016873">
      <w:pPr>
        <w:spacing w:line="276" w:lineRule="auto"/>
        <w:rPr>
          <w:rFonts w:ascii="Courier New" w:hAnsi="Courier New" w:cs="Courier New"/>
          <w:sz w:val="22"/>
          <w:szCs w:val="22"/>
        </w:rPr>
      </w:pPr>
      <w:r w:rsidRPr="00427A35">
        <w:rPr>
          <w:rFonts w:ascii="Courier New" w:hAnsi="Courier New" w:cs="Courier New"/>
          <w:sz w:val="22"/>
          <w:szCs w:val="22"/>
        </w:rPr>
        <w:t>(extremes[node_idx] == 1) &amp;&amp; (buffered_outcome != GHR[node_idx]</w:t>
      </w:r>
    </w:p>
    <w:p w14:paraId="0DCD9D7B" w14:textId="77777777" w:rsidR="00C84051" w:rsidRPr="00427A35" w:rsidRDefault="00C84051" w:rsidP="00016873">
      <w:pPr>
        <w:spacing w:line="276" w:lineRule="auto"/>
        <w:rPr>
          <w:rFonts w:ascii="Courier New" w:hAnsi="Courier New" w:cs="Courier New"/>
          <w:sz w:val="22"/>
          <w:szCs w:val="22"/>
        </w:rPr>
      </w:pPr>
    </w:p>
    <w:p w14:paraId="467D3BC8" w14:textId="180A972D" w:rsidR="00B962B7" w:rsidRPr="00427A35" w:rsidRDefault="00B962B7" w:rsidP="00016873">
      <w:pPr>
        <w:spacing w:line="276" w:lineRule="auto"/>
        <w:rPr>
          <w:rFonts w:cstheme="minorHAnsi"/>
        </w:rPr>
      </w:pPr>
      <w:r w:rsidRPr="00427A35">
        <w:rPr>
          <w:rFonts w:cstheme="minorHAnsi"/>
        </w:rPr>
        <w:t>Nakon provjere</w:t>
      </w:r>
      <w:r w:rsidR="00FB616A" w:rsidRPr="00427A35">
        <w:rPr>
          <w:rFonts w:cstheme="minorHAnsi"/>
        </w:rPr>
        <w:t>,</w:t>
      </w:r>
      <w:r w:rsidRPr="00427A35">
        <w:rPr>
          <w:rFonts w:cstheme="minorHAnsi"/>
        </w:rPr>
        <w:t xml:space="preserve"> </w:t>
      </w:r>
      <w:r w:rsidR="006845CC" w:rsidRPr="00427A35">
        <w:rPr>
          <w:rFonts w:cstheme="minorHAnsi"/>
        </w:rPr>
        <w:t>operan</w:t>
      </w:r>
      <w:r w:rsidR="00FB616A" w:rsidRPr="00427A35">
        <w:rPr>
          <w:rFonts w:cstheme="minorHAnsi"/>
        </w:rPr>
        <w:t>d</w:t>
      </w:r>
      <w:r w:rsidR="006845CC" w:rsidRPr="00427A35">
        <w:rPr>
          <w:rFonts w:cstheme="minorHAnsi"/>
        </w:rPr>
        <w:t xml:space="preserve"> dolazi na kolo sabirača koje ga inkrementira/dekrementira, kao što je opisano u poglavlju </w:t>
      </w:r>
      <w:r w:rsidR="00F35660" w:rsidRPr="00427A35">
        <w:rPr>
          <w:rFonts w:cstheme="minorHAnsi"/>
        </w:rPr>
        <w:fldChar w:fldCharType="begin"/>
      </w:r>
      <w:r w:rsidR="00F35660" w:rsidRPr="00427A35">
        <w:rPr>
          <w:rFonts w:cstheme="minorHAnsi"/>
        </w:rPr>
        <w:instrText xml:space="preserve"> REF _Ref534135718 \r \h </w:instrText>
      </w:r>
      <w:r w:rsidR="00016873" w:rsidRPr="00427A35">
        <w:rPr>
          <w:rFonts w:cstheme="minorHAnsi"/>
        </w:rPr>
        <w:instrText xml:space="preserve"> \* MERGEFORMAT </w:instrText>
      </w:r>
      <w:r w:rsidR="00F35660" w:rsidRPr="00427A35">
        <w:rPr>
          <w:rFonts w:cstheme="minorHAnsi"/>
        </w:rPr>
      </w:r>
      <w:r w:rsidR="00F35660" w:rsidRPr="00427A35">
        <w:rPr>
          <w:rFonts w:cstheme="minorHAnsi"/>
        </w:rPr>
        <w:fldChar w:fldCharType="separate"/>
      </w:r>
      <w:r w:rsidR="00ED12BF" w:rsidRPr="00427A35">
        <w:rPr>
          <w:rFonts w:cstheme="minorHAnsi"/>
        </w:rPr>
        <w:t>5</w:t>
      </w:r>
      <w:r w:rsidR="00F35660" w:rsidRPr="00427A35">
        <w:rPr>
          <w:rFonts w:cstheme="minorHAnsi"/>
        </w:rPr>
        <w:t>.1.4</w:t>
      </w:r>
      <w:r w:rsidR="00F35660" w:rsidRPr="00427A35">
        <w:rPr>
          <w:rFonts w:cstheme="minorHAnsi"/>
        </w:rPr>
        <w:fldChar w:fldCharType="end"/>
      </w:r>
      <w:r w:rsidR="00C84051" w:rsidRPr="00427A35">
        <w:rPr>
          <w:rFonts w:cstheme="minorHAnsi"/>
        </w:rPr>
        <w:t>.</w:t>
      </w:r>
    </w:p>
    <w:p w14:paraId="22B8E23E" w14:textId="77777777" w:rsidR="00C84051" w:rsidRPr="00427A35" w:rsidRDefault="00C84051" w:rsidP="00016873">
      <w:pPr>
        <w:spacing w:line="276" w:lineRule="auto"/>
        <w:rPr>
          <w:rFonts w:cstheme="minorHAnsi"/>
        </w:rPr>
      </w:pPr>
    </w:p>
    <w:p w14:paraId="0D7DA959" w14:textId="402EDE7E" w:rsidR="00B962B7" w:rsidRPr="00427A35" w:rsidRDefault="00CC6283" w:rsidP="00F71A25">
      <w:pPr>
        <w:pStyle w:val="Heading3"/>
        <w:spacing w:after="240" w:line="276" w:lineRule="auto"/>
      </w:pPr>
      <w:bookmarkStart w:id="37" w:name="_Toc1336441"/>
      <w:r w:rsidRPr="00427A35">
        <w:t>Ažuriranje GHR-a</w:t>
      </w:r>
      <w:r w:rsidR="006C398B" w:rsidRPr="00427A35">
        <w:t xml:space="preserve"> bloka</w:t>
      </w:r>
      <w:bookmarkEnd w:id="37"/>
    </w:p>
    <w:p w14:paraId="28894D71" w14:textId="49D26474" w:rsidR="00CC6283" w:rsidRPr="00427A35" w:rsidRDefault="006C398B" w:rsidP="00016873">
      <w:pPr>
        <w:spacing w:line="276" w:lineRule="auto"/>
        <w:rPr>
          <w:rFonts w:asciiTheme="majorHAnsi" w:hAnsiTheme="majorHAnsi" w:cstheme="majorHAnsi"/>
        </w:rPr>
      </w:pPr>
      <w:r w:rsidRPr="00427A35">
        <w:t xml:space="preserve">GHR koji se koristi za predikciju je samo dio većeg </w:t>
      </w:r>
      <w:r w:rsidR="00C00EC0" w:rsidRPr="00427A35">
        <w:t xml:space="preserve">pomjeračkog </w:t>
      </w:r>
      <w:r w:rsidRPr="00427A35">
        <w:t xml:space="preserve">registra dužine </w:t>
      </w:r>
      <w:r w:rsidR="00C333F9" w:rsidRPr="00427A35">
        <w:rPr>
          <w:rFonts w:asciiTheme="majorHAnsi" w:hAnsiTheme="majorHAnsi" w:cstheme="majorHAnsi"/>
        </w:rPr>
        <w:t xml:space="preserve"> GHR</w:t>
      </w:r>
      <w:r w:rsidR="00412F94" w:rsidRPr="00427A35">
        <w:rPr>
          <w:rFonts w:asciiTheme="majorHAnsi" w:hAnsiTheme="majorHAnsi" w:cstheme="majorHAnsi"/>
        </w:rPr>
        <w:t>-a</w:t>
      </w:r>
      <w:r w:rsidR="00C333F9" w:rsidRPr="00427A35">
        <w:rPr>
          <w:rFonts w:asciiTheme="majorHAnsi" w:hAnsiTheme="majorHAnsi" w:cstheme="majorHAnsi"/>
        </w:rPr>
        <w:t xml:space="preserve"> i još</w:t>
      </w:r>
      <w:r w:rsidRPr="00427A35">
        <w:rPr>
          <w:rFonts w:asciiTheme="majorHAnsi" w:hAnsiTheme="majorHAnsi" w:cstheme="majorHAnsi"/>
        </w:rPr>
        <w:t xml:space="preserve"> 3 bita </w:t>
      </w:r>
      <w:r w:rsidR="00C333F9" w:rsidRPr="00427A35">
        <w:rPr>
          <w:rFonts w:asciiTheme="majorHAnsi" w:hAnsiTheme="majorHAnsi" w:cstheme="majorHAnsi"/>
        </w:rPr>
        <w:t xml:space="preserve">koja se </w:t>
      </w:r>
      <w:r w:rsidRPr="00427A35">
        <w:rPr>
          <w:rFonts w:asciiTheme="majorHAnsi" w:hAnsiTheme="majorHAnsi" w:cstheme="majorHAnsi"/>
        </w:rPr>
        <w:t xml:space="preserve">koriste za ažuriranje težina. Ovaj </w:t>
      </w:r>
      <w:r w:rsidR="00C00EC0" w:rsidRPr="00427A35">
        <w:rPr>
          <w:rFonts w:asciiTheme="majorHAnsi" w:hAnsiTheme="majorHAnsi" w:cstheme="majorHAnsi"/>
        </w:rPr>
        <w:t xml:space="preserve">pomjerački </w:t>
      </w:r>
      <w:r w:rsidRPr="00427A35">
        <w:rPr>
          <w:rFonts w:asciiTheme="majorHAnsi" w:hAnsiTheme="majorHAnsi" w:cstheme="majorHAnsi"/>
        </w:rPr>
        <w:t xml:space="preserve">registar </w:t>
      </w:r>
      <w:r w:rsidR="00C00EC0" w:rsidRPr="00427A35">
        <w:rPr>
          <w:rFonts w:asciiTheme="majorHAnsi" w:hAnsiTheme="majorHAnsi" w:cstheme="majorHAnsi"/>
        </w:rPr>
        <w:t>pomjera sadržaj</w:t>
      </w:r>
      <w:r w:rsidRPr="00427A35">
        <w:rPr>
          <w:rFonts w:asciiTheme="majorHAnsi" w:hAnsiTheme="majorHAnsi" w:cstheme="majorHAnsi"/>
        </w:rPr>
        <w:t xml:space="preserve"> udesno na početku takt</w:t>
      </w:r>
      <w:r w:rsidR="00C00EC0" w:rsidRPr="00427A35">
        <w:rPr>
          <w:rFonts w:asciiTheme="majorHAnsi" w:hAnsiTheme="majorHAnsi" w:cstheme="majorHAnsi"/>
        </w:rPr>
        <w:t>nog intervala</w:t>
      </w:r>
      <w:r w:rsidRPr="00427A35">
        <w:rPr>
          <w:rFonts w:asciiTheme="majorHAnsi" w:hAnsiTheme="majorHAnsi" w:cstheme="majorHAnsi"/>
        </w:rPr>
        <w:t xml:space="preserve">, ako je </w:t>
      </w:r>
      <w:r w:rsidRPr="00427A35">
        <w:rPr>
          <w:rFonts w:asciiTheme="majorHAnsi" w:hAnsiTheme="majorHAnsi" w:cstheme="majorHAnsi"/>
          <w:i/>
        </w:rPr>
        <w:t>start</w:t>
      </w:r>
      <w:r w:rsidRPr="00427A35">
        <w:rPr>
          <w:rFonts w:asciiTheme="majorHAnsi" w:hAnsiTheme="majorHAnsi" w:cstheme="majorHAnsi"/>
        </w:rPr>
        <w:t xml:space="preserve"> bio jednak </w:t>
      </w:r>
      <w:r w:rsidR="00412F94" w:rsidRPr="00427A35">
        <w:rPr>
          <w:rFonts w:asciiTheme="majorHAnsi" w:hAnsiTheme="majorHAnsi" w:cstheme="majorHAnsi"/>
        </w:rPr>
        <w:t>jedinici</w:t>
      </w:r>
      <w:r w:rsidRPr="00427A35">
        <w:rPr>
          <w:rFonts w:asciiTheme="majorHAnsi" w:hAnsiTheme="majorHAnsi" w:cstheme="majorHAnsi"/>
        </w:rPr>
        <w:t xml:space="preserve"> </w:t>
      </w:r>
      <w:r w:rsidR="00F35660" w:rsidRPr="00427A35">
        <w:rPr>
          <w:rFonts w:asciiTheme="majorHAnsi" w:hAnsiTheme="majorHAnsi" w:cstheme="majorHAnsi"/>
        </w:rPr>
        <w:t xml:space="preserve">u </w:t>
      </w:r>
      <w:r w:rsidRPr="00427A35">
        <w:rPr>
          <w:rFonts w:asciiTheme="majorHAnsi" w:hAnsiTheme="majorHAnsi" w:cstheme="majorHAnsi"/>
        </w:rPr>
        <w:t>prethodn</w:t>
      </w:r>
      <w:r w:rsidR="00F35660" w:rsidRPr="00427A35">
        <w:rPr>
          <w:rFonts w:asciiTheme="majorHAnsi" w:hAnsiTheme="majorHAnsi" w:cstheme="majorHAnsi"/>
        </w:rPr>
        <w:t>om</w:t>
      </w:r>
      <w:r w:rsidRPr="00427A35">
        <w:rPr>
          <w:rFonts w:asciiTheme="majorHAnsi" w:hAnsiTheme="majorHAnsi" w:cstheme="majorHAnsi"/>
        </w:rPr>
        <w:t xml:space="preserve"> takt</w:t>
      </w:r>
      <w:r w:rsidR="00C00EC0" w:rsidRPr="00427A35">
        <w:rPr>
          <w:rFonts w:asciiTheme="majorHAnsi" w:hAnsiTheme="majorHAnsi" w:cstheme="majorHAnsi"/>
        </w:rPr>
        <w:t>nom intervalu</w:t>
      </w:r>
      <w:r w:rsidRPr="00427A35">
        <w:rPr>
          <w:rFonts w:asciiTheme="majorHAnsi" w:hAnsiTheme="majorHAnsi" w:cstheme="majorHAnsi"/>
        </w:rPr>
        <w:t xml:space="preserve">, tj. </w:t>
      </w:r>
      <w:r w:rsidR="00C00EC0" w:rsidRPr="00427A35">
        <w:rPr>
          <w:rFonts w:asciiTheme="majorHAnsi" w:hAnsiTheme="majorHAnsi" w:cstheme="majorHAnsi"/>
        </w:rPr>
        <w:t xml:space="preserve">pomjera sadržaj </w:t>
      </w:r>
      <w:r w:rsidRPr="00427A35">
        <w:rPr>
          <w:rFonts w:asciiTheme="majorHAnsi" w:hAnsiTheme="majorHAnsi" w:cstheme="majorHAnsi"/>
        </w:rPr>
        <w:t>samo kada se registrovala instrukcija grananja. Ono što se upisuje na</w:t>
      </w:r>
      <w:r w:rsidR="00C00EC0" w:rsidRPr="00427A35">
        <w:rPr>
          <w:rFonts w:asciiTheme="majorHAnsi" w:hAnsiTheme="majorHAnsi" w:cstheme="majorHAnsi"/>
        </w:rPr>
        <w:t xml:space="preserve"> mjesto</w:t>
      </w:r>
      <w:r w:rsidRPr="00427A35">
        <w:rPr>
          <w:rFonts w:asciiTheme="majorHAnsi" w:hAnsiTheme="majorHAnsi" w:cstheme="majorHAnsi"/>
        </w:rPr>
        <w:t xml:space="preserve"> MSB</w:t>
      </w:r>
      <w:r w:rsidR="00C00EC0" w:rsidRPr="00427A35">
        <w:rPr>
          <w:rFonts w:asciiTheme="majorHAnsi" w:hAnsiTheme="majorHAnsi" w:cstheme="majorHAnsi"/>
        </w:rPr>
        <w:t>-a</w:t>
      </w:r>
      <w:r w:rsidRPr="00427A35">
        <w:rPr>
          <w:rFonts w:asciiTheme="majorHAnsi" w:hAnsiTheme="majorHAnsi" w:cstheme="majorHAnsi"/>
        </w:rPr>
        <w:t xml:space="preserve"> je</w:t>
      </w:r>
      <w:r w:rsidR="00412F94" w:rsidRPr="00427A35">
        <w:rPr>
          <w:rFonts w:asciiTheme="majorHAnsi" w:hAnsiTheme="majorHAnsi" w:cstheme="majorHAnsi"/>
        </w:rPr>
        <w:t xml:space="preserve"> izračunata</w:t>
      </w:r>
      <w:r w:rsidRPr="00427A35">
        <w:rPr>
          <w:rFonts w:asciiTheme="majorHAnsi" w:hAnsiTheme="majorHAnsi" w:cstheme="majorHAnsi"/>
        </w:rPr>
        <w:t xml:space="preserve"> predikcija. </w:t>
      </w:r>
      <w:r w:rsidR="00412F94" w:rsidRPr="00427A35">
        <w:rPr>
          <w:rFonts w:asciiTheme="majorHAnsi" w:hAnsiTheme="majorHAnsi" w:cstheme="majorHAnsi"/>
        </w:rPr>
        <w:t xml:space="preserve">Još </w:t>
      </w:r>
      <w:r w:rsidR="00F92442">
        <w:rPr>
          <w:rFonts w:asciiTheme="majorHAnsi" w:hAnsiTheme="majorHAnsi" w:cstheme="majorHAnsi"/>
        </w:rPr>
        <w:t xml:space="preserve">jedna </w:t>
      </w:r>
      <w:r w:rsidR="00412F94" w:rsidRPr="00427A35">
        <w:rPr>
          <w:rFonts w:asciiTheme="majorHAnsi" w:hAnsiTheme="majorHAnsi" w:cstheme="majorHAnsi"/>
        </w:rPr>
        <w:t>važna funkcija</w:t>
      </w:r>
      <w:r w:rsidR="00F92442">
        <w:rPr>
          <w:rFonts w:asciiTheme="majorHAnsi" w:hAnsiTheme="majorHAnsi" w:cstheme="majorHAnsi"/>
        </w:rPr>
        <w:t xml:space="preserve"> </w:t>
      </w:r>
      <w:r w:rsidRPr="00427A35">
        <w:rPr>
          <w:rFonts w:asciiTheme="majorHAnsi" w:hAnsiTheme="majorHAnsi" w:cstheme="majorHAnsi"/>
        </w:rPr>
        <w:t>ovo</w:t>
      </w:r>
      <w:r w:rsidR="00412F94" w:rsidRPr="00427A35">
        <w:rPr>
          <w:rFonts w:asciiTheme="majorHAnsi" w:hAnsiTheme="majorHAnsi" w:cstheme="majorHAnsi"/>
        </w:rPr>
        <w:t>g</w:t>
      </w:r>
      <w:r w:rsidRPr="00427A35">
        <w:rPr>
          <w:rFonts w:asciiTheme="majorHAnsi" w:hAnsiTheme="majorHAnsi" w:cstheme="majorHAnsi"/>
        </w:rPr>
        <w:t xml:space="preserve"> kol</w:t>
      </w:r>
      <w:r w:rsidR="00412F94" w:rsidRPr="00427A35">
        <w:rPr>
          <w:rFonts w:asciiTheme="majorHAnsi" w:hAnsiTheme="majorHAnsi" w:cstheme="majorHAnsi"/>
        </w:rPr>
        <w:t>a</w:t>
      </w:r>
      <w:r w:rsidRPr="00427A35">
        <w:rPr>
          <w:rFonts w:asciiTheme="majorHAnsi" w:hAnsiTheme="majorHAnsi" w:cstheme="majorHAnsi"/>
        </w:rPr>
        <w:t xml:space="preserve"> </w:t>
      </w:r>
      <w:r w:rsidR="00412F94" w:rsidRPr="00427A35">
        <w:rPr>
          <w:rFonts w:asciiTheme="majorHAnsi" w:hAnsiTheme="majorHAnsi" w:cstheme="majorHAnsi"/>
        </w:rPr>
        <w:t xml:space="preserve">jeste </w:t>
      </w:r>
      <w:r w:rsidRPr="00427A35">
        <w:rPr>
          <w:rFonts w:asciiTheme="majorHAnsi" w:hAnsiTheme="majorHAnsi" w:cstheme="majorHAnsi"/>
        </w:rPr>
        <w:t>da kada do</w:t>
      </w:r>
      <w:r w:rsidR="008C560F" w:rsidRPr="00427A35">
        <w:rPr>
          <w:rFonts w:asciiTheme="majorHAnsi" w:hAnsiTheme="majorHAnsi" w:cstheme="majorHAnsi"/>
        </w:rPr>
        <w:t>đ</w:t>
      </w:r>
      <w:r w:rsidRPr="00427A35">
        <w:rPr>
          <w:rFonts w:asciiTheme="majorHAnsi" w:hAnsiTheme="majorHAnsi" w:cstheme="majorHAnsi"/>
        </w:rPr>
        <w:t xml:space="preserve">e tačni </w:t>
      </w:r>
      <w:r w:rsidR="0012440E" w:rsidRPr="00427A35">
        <w:rPr>
          <w:rFonts w:asciiTheme="majorHAnsi" w:hAnsiTheme="majorHAnsi" w:cstheme="majorHAnsi"/>
        </w:rPr>
        <w:t>ishod grananja</w:t>
      </w:r>
      <w:r w:rsidR="00412F94" w:rsidRPr="00427A35">
        <w:rPr>
          <w:rFonts w:asciiTheme="majorHAnsi" w:hAnsiTheme="majorHAnsi" w:cstheme="majorHAnsi"/>
        </w:rPr>
        <w:t xml:space="preserve"> iz EX faze</w:t>
      </w:r>
      <w:r w:rsidR="0012440E" w:rsidRPr="00427A35">
        <w:rPr>
          <w:rFonts w:asciiTheme="majorHAnsi" w:hAnsiTheme="majorHAnsi" w:cstheme="majorHAnsi"/>
        </w:rPr>
        <w:t>, da mu odredi mjesto i da ga upiše.</w:t>
      </w:r>
    </w:p>
    <w:p w14:paraId="0763F1BF" w14:textId="46732225" w:rsidR="006D34FC" w:rsidRPr="00427A35" w:rsidRDefault="006D34FC" w:rsidP="00016873">
      <w:pPr>
        <w:spacing w:line="276" w:lineRule="auto"/>
      </w:pPr>
      <w:r w:rsidRPr="00427A35">
        <w:t xml:space="preserve">Lokacija za upis </w:t>
      </w:r>
      <w:r w:rsidR="00140577" w:rsidRPr="00427A35">
        <w:t xml:space="preserve">tačmog </w:t>
      </w:r>
      <w:r w:rsidRPr="00427A35">
        <w:t xml:space="preserve">ishoda </w:t>
      </w:r>
      <w:r w:rsidR="00140577" w:rsidRPr="00427A35">
        <w:t xml:space="preserve">grananja </w:t>
      </w:r>
      <w:r w:rsidRPr="00427A35">
        <w:t>se dobija po formul</w:t>
      </w:r>
      <w:r w:rsidR="00F35660" w:rsidRPr="00427A35">
        <w:t>i</w:t>
      </w:r>
      <w:r w:rsidRPr="00427A35">
        <w:t xml:space="preserve">: </w:t>
      </w:r>
    </w:p>
    <w:p w14:paraId="28C997F7" w14:textId="7B0FDCA1" w:rsidR="006D34FC" w:rsidRPr="00427A35" w:rsidRDefault="006D34FC" w:rsidP="00016873">
      <w:pPr>
        <w:spacing w:line="276" w:lineRule="auto"/>
        <w:rPr>
          <w:i/>
        </w:rPr>
      </w:pPr>
      <m:oMathPara>
        <m:oMath>
          <m:r>
            <w:rPr>
              <w:rFonts w:ascii="Cambria Math" w:hAnsi="Cambria Math"/>
            </w:rPr>
            <m:t>lokacija=MSB-(star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t-1</m:t>
              </m:r>
            </m:sub>
          </m:sSub>
          <m:r>
            <w:rPr>
              <w:rFonts w:ascii="Cambria Math" w:hAnsi="Cambria Math"/>
            </w:rPr>
            <m:t>+star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t-2</m:t>
              </m:r>
            </m:sub>
          </m:sSub>
          <m:r>
            <w:rPr>
              <w:rFonts w:ascii="Cambria Math" w:hAnsi="Cambria Math"/>
            </w:rPr>
            <m:t xml:space="preserve">)  </m:t>
          </m:r>
        </m:oMath>
      </m:oMathPara>
    </w:p>
    <w:p w14:paraId="2A9004E6" w14:textId="791771FC" w:rsidR="006D34FC" w:rsidRPr="00427A35" w:rsidRDefault="006D34FC" w:rsidP="00016873">
      <w:pPr>
        <w:spacing w:line="276" w:lineRule="auto"/>
      </w:pPr>
      <w:r w:rsidRPr="00427A35">
        <w:t xml:space="preserve">gdje je </w:t>
      </w:r>
      <m:oMath>
        <m:r>
          <w:rPr>
            <w:rFonts w:ascii="Cambria Math" w:hAnsi="Cambria Math"/>
          </w:rPr>
          <m:t>t</m:t>
        </m:r>
      </m:oMath>
      <w:r w:rsidR="00DB5F28" w:rsidRPr="00427A35">
        <w:t xml:space="preserve"> </w:t>
      </w:r>
      <w:r w:rsidR="00B83DF3" w:rsidRPr="00427A35">
        <w:t xml:space="preserve">diskretna </w:t>
      </w:r>
      <w:r w:rsidR="00DB5F28" w:rsidRPr="00427A35">
        <w:t>vremenska oznaka takt</w:t>
      </w:r>
      <w:r w:rsidR="00C00EC0" w:rsidRPr="00427A35">
        <w:t>nog intervala</w:t>
      </w:r>
      <w:r w:rsidR="00DB5F28" w:rsidRPr="00427A35">
        <w:t>.</w:t>
      </w:r>
    </w:p>
    <w:p w14:paraId="1AFD8B04" w14:textId="6874E428" w:rsidR="00EC2F82" w:rsidRPr="00427A35" w:rsidRDefault="00EC2F82">
      <w:pPr>
        <w:jc w:val="left"/>
      </w:pPr>
      <w:r w:rsidRPr="00427A35">
        <w:br w:type="page"/>
      </w:r>
    </w:p>
    <w:p w14:paraId="26501ED0" w14:textId="03D4B041" w:rsidR="001A7CD1" w:rsidRPr="00427A35" w:rsidRDefault="005F6878" w:rsidP="00F71A25">
      <w:pPr>
        <w:pStyle w:val="Heading1"/>
      </w:pPr>
      <w:bookmarkStart w:id="38" w:name="_Ref81820"/>
      <w:bookmarkStart w:id="39" w:name="_Toc1336442"/>
      <w:r w:rsidRPr="00427A35">
        <w:t>Eksperimentalni rezultati</w:t>
      </w:r>
      <w:bookmarkEnd w:id="38"/>
      <w:bookmarkEnd w:id="39"/>
    </w:p>
    <w:p w14:paraId="117A5A46" w14:textId="4CB8193C" w:rsidR="00504194" w:rsidRPr="00427A35" w:rsidRDefault="00504194" w:rsidP="00F71A25">
      <w:pPr>
        <w:pStyle w:val="Heading2"/>
        <w:spacing w:after="240" w:line="276" w:lineRule="auto"/>
      </w:pPr>
      <w:bookmarkStart w:id="40" w:name="_Toc1336443"/>
      <w:r w:rsidRPr="00427A35">
        <w:t>Rezultati sinteze</w:t>
      </w:r>
      <w:bookmarkEnd w:id="40"/>
    </w:p>
    <w:p w14:paraId="4DACE777" w14:textId="1D7E0DE5" w:rsidR="00504194" w:rsidRPr="00427A35" w:rsidRDefault="00504194" w:rsidP="00016873">
      <w:pPr>
        <w:spacing w:line="276" w:lineRule="auto"/>
      </w:pPr>
      <w:r w:rsidRPr="00427A35">
        <w:t xml:space="preserve">Sinteza je rađena </w:t>
      </w:r>
      <w:r w:rsidR="00365ABD" w:rsidRPr="00427A35">
        <w:t xml:space="preserve">za </w:t>
      </w:r>
      <w:r w:rsidR="00C00EC0" w:rsidRPr="00427A35">
        <w:t xml:space="preserve">platformu </w:t>
      </w:r>
      <w:r w:rsidR="00365ABD" w:rsidRPr="00427A35">
        <w:t>Virtex-7 VC707</w:t>
      </w:r>
      <w:r w:rsidR="00212EDE" w:rsidRPr="00427A35">
        <w:t xml:space="preserve"> Evaluation Platform, Xilinx XST alatom.</w:t>
      </w:r>
      <w:r w:rsidR="00953E8E" w:rsidRPr="00427A35">
        <w:t xml:space="preserve"> Slijede neki djelovi izvještaja</w:t>
      </w:r>
      <w:r w:rsidR="00C00EC0" w:rsidRPr="00427A35">
        <w:t xml:space="preserve"> sinteze.</w:t>
      </w:r>
    </w:p>
    <w:p w14:paraId="5F1AE72A" w14:textId="1F089E3A" w:rsidR="00EC2F82" w:rsidRPr="00427A35" w:rsidRDefault="00953E8E" w:rsidP="00016873">
      <w:pPr>
        <w:spacing w:line="276" w:lineRule="auto"/>
      </w:pPr>
      <w:r w:rsidRPr="00427A35">
        <w:t xml:space="preserve">Lista </w:t>
      </w:r>
      <w:r w:rsidR="00D566D8" w:rsidRPr="00427A35">
        <w:t>kori</w:t>
      </w:r>
      <w:r w:rsidR="000E2475" w:rsidRPr="00427A35">
        <w:t>š</w:t>
      </w:r>
      <w:r w:rsidR="00C00EC0" w:rsidRPr="00427A35">
        <w:t>ć</w:t>
      </w:r>
      <w:r w:rsidR="00D566D8" w:rsidRPr="00427A35">
        <w:t xml:space="preserve">enih </w:t>
      </w:r>
      <w:r w:rsidR="00C00EC0" w:rsidRPr="00427A35">
        <w:t xml:space="preserve">logičkih </w:t>
      </w:r>
      <w:r w:rsidRPr="00427A35">
        <w:t>komponenti: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76"/>
        <w:gridCol w:w="4674"/>
      </w:tblGrid>
      <w:tr w:rsidR="00953E8E" w:rsidRPr="00427A35" w14:paraId="747509B3" w14:textId="77777777" w:rsidTr="000E2475">
        <w:tc>
          <w:tcPr>
            <w:tcW w:w="4676" w:type="dxa"/>
          </w:tcPr>
          <w:p w14:paraId="1D766285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RAMs                                                 </w:t>
            </w:r>
          </w:p>
        </w:tc>
        <w:tc>
          <w:tcPr>
            <w:tcW w:w="4674" w:type="dxa"/>
          </w:tcPr>
          <w:p w14:paraId="61AE3D5D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6BB936EB" w14:textId="77777777" w:rsidTr="000E2475">
        <w:tc>
          <w:tcPr>
            <w:tcW w:w="4676" w:type="dxa"/>
          </w:tcPr>
          <w:p w14:paraId="49020DF7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65536x512-bit dual-port RAM                           </w:t>
            </w:r>
          </w:p>
        </w:tc>
        <w:tc>
          <w:tcPr>
            <w:tcW w:w="4674" w:type="dxa"/>
          </w:tcPr>
          <w:p w14:paraId="6EDE92F8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1C494BD6" w14:textId="77777777" w:rsidTr="000E2475">
        <w:tc>
          <w:tcPr>
            <w:tcW w:w="4676" w:type="dxa"/>
          </w:tcPr>
          <w:p w14:paraId="3B7CB4E8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Adders/Subtractors                                   </w:t>
            </w:r>
          </w:p>
        </w:tc>
        <w:tc>
          <w:tcPr>
            <w:tcW w:w="4674" w:type="dxa"/>
          </w:tcPr>
          <w:p w14:paraId="3A34F289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1276</w:t>
            </w:r>
          </w:p>
        </w:tc>
      </w:tr>
      <w:tr w:rsidR="00953E8E" w:rsidRPr="00427A35" w14:paraId="52268641" w14:textId="77777777" w:rsidTr="000E2475">
        <w:tc>
          <w:tcPr>
            <w:tcW w:w="4676" w:type="dxa"/>
          </w:tcPr>
          <w:p w14:paraId="42EF10F5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2-bit adder                                           </w:t>
            </w:r>
          </w:p>
        </w:tc>
        <w:tc>
          <w:tcPr>
            <w:tcW w:w="4674" w:type="dxa"/>
          </w:tcPr>
          <w:p w14:paraId="686A5407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1148</w:t>
            </w:r>
          </w:p>
        </w:tc>
      </w:tr>
      <w:tr w:rsidR="00953E8E" w:rsidRPr="00427A35" w14:paraId="05B46AF2" w14:textId="77777777" w:rsidTr="000E2475">
        <w:tc>
          <w:tcPr>
            <w:tcW w:w="4676" w:type="dxa"/>
          </w:tcPr>
          <w:p w14:paraId="2AF9532A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8-bit adder                                           </w:t>
            </w:r>
          </w:p>
        </w:tc>
        <w:tc>
          <w:tcPr>
            <w:tcW w:w="4674" w:type="dxa"/>
          </w:tcPr>
          <w:p w14:paraId="39F84D26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128</w:t>
            </w:r>
          </w:p>
        </w:tc>
      </w:tr>
      <w:tr w:rsidR="00953E8E" w:rsidRPr="00427A35" w14:paraId="1F14456D" w14:textId="77777777" w:rsidTr="000E2475">
        <w:tc>
          <w:tcPr>
            <w:tcW w:w="4676" w:type="dxa"/>
          </w:tcPr>
          <w:p w14:paraId="75778BF8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Registers                                            </w:t>
            </w:r>
          </w:p>
        </w:tc>
        <w:tc>
          <w:tcPr>
            <w:tcW w:w="4674" w:type="dxa"/>
          </w:tcPr>
          <w:p w14:paraId="0641A2E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10</w:t>
            </w:r>
          </w:p>
        </w:tc>
      </w:tr>
      <w:tr w:rsidR="00953E8E" w:rsidRPr="00427A35" w14:paraId="69BE37C9" w14:textId="77777777" w:rsidTr="000E2475">
        <w:tc>
          <w:tcPr>
            <w:tcW w:w="4676" w:type="dxa"/>
          </w:tcPr>
          <w:p w14:paraId="67B82C94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register                                        </w:t>
            </w:r>
          </w:p>
        </w:tc>
        <w:tc>
          <w:tcPr>
            <w:tcW w:w="4674" w:type="dxa"/>
          </w:tcPr>
          <w:p w14:paraId="1F931CA2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7</w:t>
            </w:r>
          </w:p>
        </w:tc>
      </w:tr>
      <w:tr w:rsidR="00953E8E" w:rsidRPr="00427A35" w14:paraId="7C869A7B" w14:textId="77777777" w:rsidTr="000E2475">
        <w:tc>
          <w:tcPr>
            <w:tcW w:w="4676" w:type="dxa"/>
          </w:tcPr>
          <w:p w14:paraId="416EF80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2-bit register                                        </w:t>
            </w:r>
          </w:p>
        </w:tc>
        <w:tc>
          <w:tcPr>
            <w:tcW w:w="4674" w:type="dxa"/>
          </w:tcPr>
          <w:p w14:paraId="592F095A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</w:t>
            </w:r>
          </w:p>
        </w:tc>
      </w:tr>
      <w:tr w:rsidR="00953E8E" w:rsidRPr="00427A35" w14:paraId="5E0FEA70" w14:textId="77777777" w:rsidTr="000E2475">
        <w:tc>
          <w:tcPr>
            <w:tcW w:w="4676" w:type="dxa"/>
          </w:tcPr>
          <w:p w14:paraId="52E16A40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67-bit register                                       </w:t>
            </w:r>
          </w:p>
        </w:tc>
        <w:tc>
          <w:tcPr>
            <w:tcW w:w="4674" w:type="dxa"/>
          </w:tcPr>
          <w:p w14:paraId="2CB605F9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72620676" w14:textId="77777777" w:rsidTr="000E2475">
        <w:tc>
          <w:tcPr>
            <w:tcW w:w="4676" w:type="dxa"/>
          </w:tcPr>
          <w:p w14:paraId="23A1A162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Latches                                              </w:t>
            </w:r>
          </w:p>
        </w:tc>
        <w:tc>
          <w:tcPr>
            <w:tcW w:w="4674" w:type="dxa"/>
          </w:tcPr>
          <w:p w14:paraId="0AB8E626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2880</w:t>
            </w:r>
          </w:p>
        </w:tc>
      </w:tr>
      <w:tr w:rsidR="00953E8E" w:rsidRPr="00427A35" w14:paraId="48D52FA8" w14:textId="77777777" w:rsidTr="000E2475">
        <w:tc>
          <w:tcPr>
            <w:tcW w:w="4676" w:type="dxa"/>
          </w:tcPr>
          <w:p w14:paraId="359EC1B9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latch                                           </w:t>
            </w:r>
          </w:p>
        </w:tc>
        <w:tc>
          <w:tcPr>
            <w:tcW w:w="4674" w:type="dxa"/>
          </w:tcPr>
          <w:p w14:paraId="267A9C91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2880</w:t>
            </w:r>
          </w:p>
        </w:tc>
      </w:tr>
      <w:tr w:rsidR="00953E8E" w:rsidRPr="00427A35" w14:paraId="5378208E" w14:textId="77777777" w:rsidTr="000E2475">
        <w:tc>
          <w:tcPr>
            <w:tcW w:w="4676" w:type="dxa"/>
          </w:tcPr>
          <w:p w14:paraId="359216B9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Comparators                                          </w:t>
            </w:r>
          </w:p>
        </w:tc>
        <w:tc>
          <w:tcPr>
            <w:tcW w:w="4674" w:type="dxa"/>
          </w:tcPr>
          <w:p w14:paraId="407E971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64</w:t>
            </w:r>
          </w:p>
        </w:tc>
      </w:tr>
      <w:tr w:rsidR="00953E8E" w:rsidRPr="00427A35" w14:paraId="1468B263" w14:textId="77777777" w:rsidTr="000E2475">
        <w:tc>
          <w:tcPr>
            <w:tcW w:w="4676" w:type="dxa"/>
          </w:tcPr>
          <w:p w14:paraId="4285CC71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comparator equal                                </w:t>
            </w:r>
          </w:p>
        </w:tc>
        <w:tc>
          <w:tcPr>
            <w:tcW w:w="4674" w:type="dxa"/>
          </w:tcPr>
          <w:p w14:paraId="2200D143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64</w:t>
            </w:r>
          </w:p>
        </w:tc>
      </w:tr>
      <w:tr w:rsidR="00953E8E" w:rsidRPr="00427A35" w14:paraId="650A7E29" w14:textId="77777777" w:rsidTr="000E2475">
        <w:tc>
          <w:tcPr>
            <w:tcW w:w="4676" w:type="dxa"/>
          </w:tcPr>
          <w:p w14:paraId="0F90388A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Multiplexers                                         </w:t>
            </w:r>
          </w:p>
        </w:tc>
        <w:tc>
          <w:tcPr>
            <w:tcW w:w="4674" w:type="dxa"/>
          </w:tcPr>
          <w:p w14:paraId="2AD5BEE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1032</w:t>
            </w:r>
          </w:p>
        </w:tc>
      </w:tr>
      <w:tr w:rsidR="00953E8E" w:rsidRPr="00427A35" w14:paraId="0E9A5642" w14:textId="77777777" w:rsidTr="000E2475">
        <w:tc>
          <w:tcPr>
            <w:tcW w:w="4676" w:type="dxa"/>
          </w:tcPr>
          <w:p w14:paraId="5E96D298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2-to-1 multiplexer                              </w:t>
            </w:r>
          </w:p>
        </w:tc>
        <w:tc>
          <w:tcPr>
            <w:tcW w:w="4674" w:type="dxa"/>
          </w:tcPr>
          <w:p w14:paraId="5B19FA0B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1026</w:t>
            </w:r>
          </w:p>
        </w:tc>
      </w:tr>
      <w:tr w:rsidR="00953E8E" w:rsidRPr="00427A35" w14:paraId="6D1880BE" w14:textId="77777777" w:rsidTr="000E2475">
        <w:tc>
          <w:tcPr>
            <w:tcW w:w="4676" w:type="dxa"/>
          </w:tcPr>
          <w:p w14:paraId="51EBE8C8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16-bit 4-to-1 multiplexer                             </w:t>
            </w:r>
          </w:p>
        </w:tc>
        <w:tc>
          <w:tcPr>
            <w:tcW w:w="4674" w:type="dxa"/>
          </w:tcPr>
          <w:p w14:paraId="624E3372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655EEEFF" w14:textId="77777777" w:rsidTr="000E2475">
        <w:tc>
          <w:tcPr>
            <w:tcW w:w="4676" w:type="dxa"/>
          </w:tcPr>
          <w:p w14:paraId="600FDB2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64-bit 4-to-1 multiplexer                             </w:t>
            </w:r>
          </w:p>
        </w:tc>
        <w:tc>
          <w:tcPr>
            <w:tcW w:w="4674" w:type="dxa"/>
          </w:tcPr>
          <w:p w14:paraId="5B584BC0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4BAB28F4" w14:textId="77777777" w:rsidTr="000E2475">
        <w:tc>
          <w:tcPr>
            <w:tcW w:w="4676" w:type="dxa"/>
          </w:tcPr>
          <w:p w14:paraId="06039C35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67-bit 2-to-1 multiplexer                             </w:t>
            </w:r>
          </w:p>
        </w:tc>
        <w:tc>
          <w:tcPr>
            <w:tcW w:w="4674" w:type="dxa"/>
          </w:tcPr>
          <w:p w14:paraId="538C627D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4</w:t>
            </w:r>
          </w:p>
        </w:tc>
      </w:tr>
      <w:tr w:rsidR="00953E8E" w:rsidRPr="00427A35" w14:paraId="6A24D6D1" w14:textId="77777777" w:rsidTr="000E2475">
        <w:tc>
          <w:tcPr>
            <w:tcW w:w="4676" w:type="dxa"/>
          </w:tcPr>
          <w:p w14:paraId="004F06CA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# Xors                                                 </w:t>
            </w:r>
          </w:p>
        </w:tc>
        <w:tc>
          <w:tcPr>
            <w:tcW w:w="4674" w:type="dxa"/>
          </w:tcPr>
          <w:p w14:paraId="72C4274E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257</w:t>
            </w:r>
          </w:p>
        </w:tc>
      </w:tr>
      <w:tr w:rsidR="00953E8E" w:rsidRPr="00427A35" w14:paraId="042F0388" w14:textId="77777777" w:rsidTr="000E2475">
        <w:tc>
          <w:tcPr>
            <w:tcW w:w="4676" w:type="dxa"/>
          </w:tcPr>
          <w:p w14:paraId="22520557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xor11                                           </w:t>
            </w:r>
          </w:p>
        </w:tc>
        <w:tc>
          <w:tcPr>
            <w:tcW w:w="4674" w:type="dxa"/>
          </w:tcPr>
          <w:p w14:paraId="3FA3A649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</w:t>
            </w:r>
          </w:p>
        </w:tc>
      </w:tr>
      <w:tr w:rsidR="00953E8E" w:rsidRPr="00427A35" w14:paraId="05157D08" w14:textId="77777777" w:rsidTr="000E2475">
        <w:tc>
          <w:tcPr>
            <w:tcW w:w="4676" w:type="dxa"/>
          </w:tcPr>
          <w:p w14:paraId="1AA7370D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1-bit xor2                                            </w:t>
            </w:r>
          </w:p>
        </w:tc>
        <w:tc>
          <w:tcPr>
            <w:tcW w:w="4674" w:type="dxa"/>
          </w:tcPr>
          <w:p w14:paraId="1BF79B82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64</w:t>
            </w:r>
          </w:p>
        </w:tc>
      </w:tr>
      <w:tr w:rsidR="00953E8E" w:rsidRPr="00427A35" w14:paraId="277A7E4B" w14:textId="77777777" w:rsidTr="000E2475">
        <w:tc>
          <w:tcPr>
            <w:tcW w:w="4676" w:type="dxa"/>
          </w:tcPr>
          <w:p w14:paraId="246A553A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8-bit xor2                                            </w:t>
            </w:r>
          </w:p>
        </w:tc>
        <w:tc>
          <w:tcPr>
            <w:tcW w:w="4674" w:type="dxa"/>
          </w:tcPr>
          <w:p w14:paraId="1E546A30" w14:textId="77777777" w:rsidR="00953E8E" w:rsidRPr="00427A35" w:rsidRDefault="00953E8E" w:rsidP="00016873">
            <w:pPr>
              <w:spacing w:line="276" w:lineRule="auto"/>
              <w:ind w:firstLine="0"/>
            </w:pPr>
            <w:r w:rsidRPr="00427A35">
              <w:t xml:space="preserve"> 192</w:t>
            </w:r>
          </w:p>
        </w:tc>
      </w:tr>
    </w:tbl>
    <w:p w14:paraId="437FF694" w14:textId="1F237198" w:rsidR="000E2475" w:rsidRPr="00427A35" w:rsidRDefault="000E2475" w:rsidP="00016873">
      <w:pPr>
        <w:spacing w:line="276" w:lineRule="auto"/>
      </w:pPr>
    </w:p>
    <w:p w14:paraId="2DC9A84A" w14:textId="55D771CB" w:rsidR="000E2475" w:rsidRPr="00427A35" w:rsidRDefault="000E2475" w:rsidP="00016873">
      <w:pPr>
        <w:spacing w:line="276" w:lineRule="auto"/>
        <w:ind w:firstLine="0"/>
      </w:pPr>
      <w:r w:rsidRPr="00427A35">
        <w:tab/>
        <w:t>Tajming izvještaj:</w:t>
      </w:r>
    </w:p>
    <w:p w14:paraId="11D904AE" w14:textId="77777777" w:rsidR="000E2475" w:rsidRPr="00427A35" w:rsidRDefault="000E2475" w:rsidP="00016873">
      <w:pPr>
        <w:spacing w:line="276" w:lineRule="auto"/>
        <w:ind w:firstLine="0"/>
      </w:pPr>
      <w:r w:rsidRPr="00427A35">
        <w:t>Speed Grade: -2</w:t>
      </w:r>
    </w:p>
    <w:p w14:paraId="4D9531B2" w14:textId="77777777" w:rsidR="000E2475" w:rsidRPr="00427A35" w:rsidRDefault="000E2475" w:rsidP="00016873">
      <w:pPr>
        <w:spacing w:line="276" w:lineRule="auto"/>
        <w:ind w:firstLine="0"/>
      </w:pPr>
    </w:p>
    <w:p w14:paraId="6FA05320" w14:textId="77777777" w:rsidR="000E2475" w:rsidRPr="00427A35" w:rsidRDefault="000E2475" w:rsidP="00016873">
      <w:pPr>
        <w:spacing w:line="276" w:lineRule="auto"/>
        <w:ind w:firstLine="0"/>
      </w:pPr>
      <w:r w:rsidRPr="00427A35">
        <w:t xml:space="preserve">   Minimum period: 12.860ns (Maximum Frequency: 77.761MHz)</w:t>
      </w:r>
    </w:p>
    <w:p w14:paraId="74A1EE2E" w14:textId="77777777" w:rsidR="000E2475" w:rsidRPr="00427A35" w:rsidRDefault="000E2475" w:rsidP="00016873">
      <w:pPr>
        <w:spacing w:line="276" w:lineRule="auto"/>
        <w:ind w:firstLine="0"/>
      </w:pPr>
      <w:r w:rsidRPr="00427A35">
        <w:t xml:space="preserve">   Minimum input arrival time before clock: 17.380ns</w:t>
      </w:r>
    </w:p>
    <w:p w14:paraId="033B48C9" w14:textId="77777777" w:rsidR="000E2475" w:rsidRPr="00427A35" w:rsidRDefault="000E2475" w:rsidP="00016873">
      <w:pPr>
        <w:spacing w:line="276" w:lineRule="auto"/>
        <w:ind w:firstLine="0"/>
      </w:pPr>
      <w:r w:rsidRPr="00427A35">
        <w:t xml:space="preserve">   Maximum output required time after clock: 13.476ns</w:t>
      </w:r>
    </w:p>
    <w:p w14:paraId="45354A31" w14:textId="2C10037D" w:rsidR="000E2475" w:rsidRPr="00427A35" w:rsidRDefault="000E2475" w:rsidP="00016873">
      <w:pPr>
        <w:spacing w:line="276" w:lineRule="auto"/>
        <w:ind w:firstLine="0"/>
      </w:pPr>
      <w:r w:rsidRPr="00427A35">
        <w:t xml:space="preserve">   Maximum combinational path delay: 17.996ns</w:t>
      </w:r>
    </w:p>
    <w:p w14:paraId="2EA1D93C" w14:textId="6C9F366C" w:rsidR="000E2475" w:rsidRPr="00427A35" w:rsidRDefault="000E2475" w:rsidP="00016873">
      <w:pPr>
        <w:spacing w:line="276" w:lineRule="auto"/>
        <w:ind w:firstLine="0"/>
      </w:pPr>
    </w:p>
    <w:p w14:paraId="32F7BE27" w14:textId="77777777" w:rsidR="004B7D89" w:rsidRPr="00427A35" w:rsidRDefault="004B7D89" w:rsidP="00016873">
      <w:pPr>
        <w:spacing w:line="276" w:lineRule="auto"/>
        <w:ind w:firstLine="0"/>
      </w:pPr>
    </w:p>
    <w:p w14:paraId="235C3507" w14:textId="7D6AB84E" w:rsidR="001A7CD1" w:rsidRPr="00427A35" w:rsidRDefault="00EF1D0D" w:rsidP="00F71A25">
      <w:pPr>
        <w:pStyle w:val="Heading2"/>
        <w:spacing w:after="240" w:line="276" w:lineRule="auto"/>
      </w:pPr>
      <w:bookmarkStart w:id="41" w:name="_Ref82940"/>
      <w:bookmarkStart w:id="42" w:name="_Toc1336444"/>
      <w:r w:rsidRPr="00427A35">
        <w:t>Tačnosti različitih konfiguracija</w:t>
      </w:r>
      <w:bookmarkEnd w:id="41"/>
      <w:bookmarkEnd w:id="42"/>
    </w:p>
    <w:p w14:paraId="139079C0" w14:textId="43A06560" w:rsidR="00A902F3" w:rsidRPr="00427A35" w:rsidRDefault="00EF1D0D" w:rsidP="00016873">
      <w:pPr>
        <w:spacing w:line="276" w:lineRule="auto"/>
      </w:pPr>
      <w:r w:rsidRPr="00427A35">
        <w:t xml:space="preserve">Za </w:t>
      </w:r>
      <w:r w:rsidR="002A7C87" w:rsidRPr="00427A35">
        <w:t>proučavanje</w:t>
      </w:r>
      <w:r w:rsidRPr="00427A35">
        <w:t xml:space="preserve"> tačnosti pri različitim parametrima i konfiguracijama perceptrona </w:t>
      </w:r>
      <w:r w:rsidR="002A7C87" w:rsidRPr="00427A35">
        <w:t>is</w:t>
      </w:r>
      <w:r w:rsidRPr="00427A35">
        <w:t>korišćen</w:t>
      </w:r>
      <w:r w:rsidR="002A7C87" w:rsidRPr="00427A35">
        <w:t>u</w:t>
      </w:r>
      <w:r w:rsidRPr="00427A35">
        <w:t xml:space="preserve"> </w:t>
      </w:r>
      <w:r w:rsidR="002A7C87" w:rsidRPr="00427A35">
        <w:t>su tragovi</w:t>
      </w:r>
      <w:r w:rsidR="00C76963" w:rsidRPr="00427A35">
        <w:rPr>
          <w:rStyle w:val="FootnoteReference"/>
        </w:rPr>
        <w:footnoteReference w:id="11"/>
      </w:r>
      <w:r w:rsidR="002A7C87" w:rsidRPr="00427A35">
        <w:t xml:space="preserve"> </w:t>
      </w:r>
      <w:r w:rsidR="00C76963" w:rsidRPr="00427A35">
        <w:t xml:space="preserve">i kod sa implementiranim </w:t>
      </w:r>
      <w:r w:rsidR="00C76963" w:rsidRPr="00427A35">
        <w:rPr>
          <w:i/>
        </w:rPr>
        <w:t>gshare</w:t>
      </w:r>
      <w:r w:rsidR="00C76963" w:rsidRPr="00427A35">
        <w:t xml:space="preserve"> predviđač</w:t>
      </w:r>
      <w:r w:rsidR="00B01992" w:rsidRPr="00427A35">
        <w:t>e</w:t>
      </w:r>
      <w:r w:rsidR="00C76963" w:rsidRPr="00427A35">
        <w:t xml:space="preserve">m, </w:t>
      </w:r>
      <w:r w:rsidR="002A7C87" w:rsidRPr="00427A35">
        <w:t>iz projekta za kurs CSE240A</w:t>
      </w:r>
      <w:sdt>
        <w:sdtPr>
          <w:id w:val="-1994938869"/>
          <w:citation/>
        </w:sdtPr>
        <w:sdtEndPr/>
        <w:sdtContent>
          <w:r w:rsidR="00FE764E" w:rsidRPr="00427A35">
            <w:fldChar w:fldCharType="begin"/>
          </w:r>
          <w:r w:rsidR="00FE764E" w:rsidRPr="00427A35">
            <w:instrText xml:space="preserve"> CITATION Aji19 \l 11290 </w:instrText>
          </w:r>
          <w:r w:rsidR="00FE764E" w:rsidRPr="00427A35">
            <w:fldChar w:fldCharType="separate"/>
          </w:r>
          <w:r w:rsidR="002F3ED9" w:rsidRPr="00427A35">
            <w:t xml:space="preserve"> [10]</w:t>
          </w:r>
          <w:r w:rsidR="00FE764E" w:rsidRPr="00427A35">
            <w:fldChar w:fldCharType="end"/>
          </w:r>
        </w:sdtContent>
      </w:sdt>
      <w:r w:rsidR="002A7C87" w:rsidRPr="00427A35">
        <w:t xml:space="preserve"> </w:t>
      </w:r>
      <w:r w:rsidR="002A7C87" w:rsidRPr="00427A35">
        <w:rPr>
          <w:rStyle w:val="FootnoteReference"/>
        </w:rPr>
        <w:footnoteReference w:id="12"/>
      </w:r>
      <w:r w:rsidR="00C76963" w:rsidRPr="00427A35">
        <w:t>Univerziteta Ka</w:t>
      </w:r>
      <w:r w:rsidR="008C560F" w:rsidRPr="00427A35">
        <w:t>l</w:t>
      </w:r>
      <w:r w:rsidR="00C76963" w:rsidRPr="00427A35">
        <w:t>ifornija</w:t>
      </w:r>
      <w:r w:rsidR="007E79D3" w:rsidRPr="00427A35">
        <w:t xml:space="preserve"> iz San Dijega</w:t>
      </w:r>
      <w:r w:rsidR="00F9699E" w:rsidRPr="00427A35">
        <w:t>,</w:t>
      </w:r>
      <w:r w:rsidR="00C76963" w:rsidRPr="00427A35">
        <w:t xml:space="preserve"> </w:t>
      </w:r>
      <w:r w:rsidR="00F9699E" w:rsidRPr="00427A35">
        <w:t>p</w:t>
      </w:r>
      <w:r w:rsidR="00C76963" w:rsidRPr="00427A35">
        <w:t xml:space="preserve">a </w:t>
      </w:r>
      <w:r w:rsidR="00A40E12" w:rsidRPr="00427A35">
        <w:t>je</w:t>
      </w:r>
      <w:r w:rsidR="00C76963" w:rsidRPr="00427A35">
        <w:t xml:space="preserve"> dat</w:t>
      </w:r>
      <w:r w:rsidR="00A40E12" w:rsidRPr="00427A35">
        <w:t>o</w:t>
      </w:r>
      <w:r w:rsidR="00C76963" w:rsidRPr="00427A35">
        <w:t xml:space="preserve"> i poređenj</w:t>
      </w:r>
      <w:r w:rsidR="009F5980" w:rsidRPr="00427A35">
        <w:t>e</w:t>
      </w:r>
      <w:r w:rsidR="00C76963" w:rsidRPr="00427A35">
        <w:t xml:space="preserve"> </w:t>
      </w:r>
      <w:r w:rsidR="00A40E12" w:rsidRPr="00427A35">
        <w:t xml:space="preserve">sa </w:t>
      </w:r>
      <w:r w:rsidR="00A40E12" w:rsidRPr="00427A35">
        <w:rPr>
          <w:i/>
        </w:rPr>
        <w:t>gshare</w:t>
      </w:r>
      <w:r w:rsidR="00A40E12" w:rsidRPr="00427A35">
        <w:t xml:space="preserve"> predviđačem</w:t>
      </w:r>
      <w:r w:rsidR="00F9699E" w:rsidRPr="00427A35">
        <w:t>.</w:t>
      </w:r>
      <w:r w:rsidR="000C452D" w:rsidRPr="00427A35">
        <w:t xml:space="preserve"> </w:t>
      </w:r>
      <w:r w:rsidR="00AE5DC3" w:rsidRPr="00427A35">
        <w:t>R</w:t>
      </w:r>
      <w:r w:rsidR="000C452D" w:rsidRPr="00427A35">
        <w:t>ezultat</w:t>
      </w:r>
      <w:r w:rsidR="00847B1E" w:rsidRPr="00427A35">
        <w:t>i</w:t>
      </w:r>
      <w:r w:rsidR="000C452D" w:rsidRPr="00427A35">
        <w:t xml:space="preserve"> dobijenih ovim </w:t>
      </w:r>
      <w:r w:rsidR="00AE5DC3" w:rsidRPr="00427A35">
        <w:t>kodom</w:t>
      </w:r>
      <w:r w:rsidR="000C452D" w:rsidRPr="00427A35">
        <w:t xml:space="preserve">, napisanim u C jeziku, </w:t>
      </w:r>
      <w:r w:rsidR="00847B1E" w:rsidRPr="00427A35">
        <w:t>su vjerodostojni onim koje daje Verilog</w:t>
      </w:r>
      <w:r w:rsidR="00F9699E" w:rsidRPr="00427A35">
        <w:t xml:space="preserve"> simulacija</w:t>
      </w:r>
      <w:r w:rsidR="000C452D" w:rsidRPr="00427A35">
        <w:t xml:space="preserve">, s obzirom da je „identičan“ kodu napisanom u Python-u, koji </w:t>
      </w:r>
      <w:r w:rsidR="009F5980" w:rsidRPr="00427A35">
        <w:t xml:space="preserve">je </w:t>
      </w:r>
      <w:r w:rsidR="000C452D" w:rsidRPr="00427A35">
        <w:t>služio za testiranje i pravljenje stimulusa Verilog implementacije.</w:t>
      </w:r>
    </w:p>
    <w:p w14:paraId="070EEE0F" w14:textId="2E12184A" w:rsidR="00A27A80" w:rsidRPr="00427A35" w:rsidRDefault="00A27A80" w:rsidP="00016873">
      <w:pPr>
        <w:spacing w:line="276" w:lineRule="auto"/>
      </w:pPr>
      <w:r w:rsidRPr="00427A35">
        <w:t xml:space="preserve">Promjena koja je imala najviše značaja je bilo postavljanje granice, θ, koju apsolutna vrijednost </w:t>
      </w:r>
      <m:oMath>
        <m:r>
          <w:rPr>
            <w:rFonts w:ascii="Cambria Math" w:hAnsi="Cambria Math"/>
          </w:rPr>
          <m:t>y</m:t>
        </m:r>
      </m:oMath>
      <w:r w:rsidRPr="00427A35">
        <w:t xml:space="preserve"> može dostići. Iz rada </w:t>
      </w:r>
      <w:r w:rsidR="00B3172E" w:rsidRPr="00427A35">
        <w:t>Himenes</w:t>
      </w:r>
      <w:r w:rsidRPr="00427A35">
        <w:t>a i Lina, ona se dobija formulom (eksperimentalna):</w:t>
      </w:r>
    </w:p>
    <w:p w14:paraId="197E9B2C" w14:textId="06C25E40" w:rsidR="001A7CD1" w:rsidRPr="00427A35" w:rsidRDefault="00A27A80" w:rsidP="007F28E5">
      <w:pPr>
        <w:spacing w:line="276" w:lineRule="auto"/>
        <w:jc w:val="center"/>
      </w:pPr>
      <m:oMath>
        <m:r>
          <w:rPr>
            <w:rFonts w:ascii="Cambria Math" w:hAnsi="Cambria Math"/>
          </w:rPr>
          <m:t>θ=1.93*</m:t>
        </m:r>
        <m:r>
          <w:rPr>
            <w:rFonts w:ascii="Cambria Math" w:hAnsi="Cambria Math"/>
          </w:rPr>
          <m:t>h+14</m:t>
        </m:r>
      </m:oMath>
      <w:r w:rsidR="007F28E5">
        <w:t xml:space="preserve"> </w:t>
      </w:r>
      <w:r w:rsidR="007F28E5">
        <w:tab/>
      </w:r>
      <w:r w:rsidR="007F28E5">
        <w:tab/>
      </w:r>
      <w:r w:rsidR="007F28E5">
        <w:tab/>
      </w:r>
    </w:p>
    <w:p w14:paraId="25643549" w14:textId="368044FC" w:rsidR="00BA62EC" w:rsidRPr="00427A35" w:rsidRDefault="006414D7" w:rsidP="00016873">
      <w:pPr>
        <w:spacing w:line="276" w:lineRule="auto"/>
        <w:ind w:firstLine="0"/>
      </w:pPr>
      <w:r w:rsidRPr="00427A35">
        <w:t xml:space="preserve">gdje je </w:t>
      </w:r>
      <m:oMath>
        <m:r>
          <w:rPr>
            <w:rFonts w:ascii="Cambria Math" w:hAnsi="Cambria Math"/>
          </w:rPr>
          <m:t>h</m:t>
        </m:r>
      </m:oMath>
      <w:r w:rsidRPr="00427A35">
        <w:t xml:space="preserve"> dužina GHR-a. </w:t>
      </w:r>
      <w:r w:rsidR="00BA62EC" w:rsidRPr="00427A35">
        <w:t xml:space="preserve">Uticaj ove promjene je dat na </w:t>
      </w:r>
      <w:r w:rsidR="00F6580F" w:rsidRPr="00427A35">
        <w:fldChar w:fldCharType="begin"/>
      </w:r>
      <w:r w:rsidR="00F6580F" w:rsidRPr="00427A35">
        <w:instrText xml:space="preserve"> REF _Ref534540712 \h </w:instrText>
      </w:r>
      <w:r w:rsidR="00016873" w:rsidRPr="00427A35">
        <w:instrText xml:space="preserve"> \* MERGEFORMAT </w:instrText>
      </w:r>
      <w:r w:rsidR="00F6580F" w:rsidRPr="00427A35">
        <w:fldChar w:fldCharType="separate"/>
      </w:r>
      <w:r w:rsidR="009F5980" w:rsidRPr="00427A35">
        <w:t>s</w:t>
      </w:r>
      <w:r w:rsidR="00F6580F" w:rsidRPr="00427A35">
        <w:t xml:space="preserve">lici </w:t>
      </w:r>
      <w:r w:rsidR="00F6580F" w:rsidRPr="00427A35">
        <w:fldChar w:fldCharType="end"/>
      </w:r>
      <w:r w:rsidR="00A4619F" w:rsidRPr="00427A35">
        <w:t>6</w:t>
      </w:r>
      <w:r w:rsidR="009F5980" w:rsidRPr="00427A35">
        <w:t>.</w:t>
      </w:r>
    </w:p>
    <w:p w14:paraId="79C7165F" w14:textId="564FD3E2" w:rsidR="00BA62EC" w:rsidRPr="00427A35" w:rsidRDefault="00BA62EC" w:rsidP="00016873">
      <w:pPr>
        <w:keepNext/>
        <w:spacing w:line="276" w:lineRule="auto"/>
        <w:ind w:firstLine="0"/>
        <w:jc w:val="center"/>
      </w:pPr>
    </w:p>
    <w:p w14:paraId="7F534ECD" w14:textId="39570D65" w:rsidR="001D0C62" w:rsidRPr="00427A35" w:rsidRDefault="001D0C62" w:rsidP="00016873">
      <w:pPr>
        <w:keepNext/>
        <w:spacing w:line="276" w:lineRule="auto"/>
      </w:pPr>
      <w:r w:rsidRPr="00427A35">
        <w:fldChar w:fldCharType="begin"/>
      </w:r>
      <w:r w:rsidRPr="00427A35">
        <w:instrText xml:space="preserve"> REF _Ref534541243 \h </w:instrText>
      </w:r>
      <w:r w:rsidR="00016873" w:rsidRPr="00427A35">
        <w:instrText xml:space="preserve"> \* MERGEFORMAT </w:instrText>
      </w:r>
      <w:r w:rsidRPr="00427A35">
        <w:fldChar w:fldCharType="separate"/>
      </w:r>
      <w:r w:rsidRPr="00427A35">
        <w:t xml:space="preserve">Slika </w:t>
      </w:r>
      <w:r w:rsidRPr="00427A35">
        <w:fldChar w:fldCharType="end"/>
      </w:r>
      <w:r w:rsidR="00A4619F" w:rsidRPr="00427A35">
        <w:t>7</w:t>
      </w:r>
      <w:r w:rsidRPr="00427A35">
        <w:t xml:space="preserve"> govori o uticaju </w:t>
      </w:r>
      <w:r w:rsidR="003416F2" w:rsidRPr="00427A35">
        <w:t>ne korišćenja sabirača za mijenjanje znaka operanada</w:t>
      </w:r>
      <w:r w:rsidR="006414D7" w:rsidRPr="00427A35">
        <w:t xml:space="preserve"> (kod negacije težina)</w:t>
      </w:r>
      <w:r w:rsidR="003416F2" w:rsidRPr="00427A35">
        <w:t>, već X</w:t>
      </w:r>
      <w:r w:rsidR="006414D7" w:rsidRPr="00427A35">
        <w:t>N</w:t>
      </w:r>
      <w:r w:rsidR="003416F2" w:rsidRPr="00427A35">
        <w:t>OR kola. Na nekim tragovima, ova hardverska optimizacija čak donosi i bolje rezultate.</w:t>
      </w:r>
    </w:p>
    <w:p w14:paraId="79864A8D" w14:textId="276E3370" w:rsidR="0014604D" w:rsidRPr="00427A35" w:rsidRDefault="0014604D" w:rsidP="00016873">
      <w:pPr>
        <w:spacing w:line="276" w:lineRule="auto"/>
      </w:pPr>
      <w:r w:rsidRPr="00427A35">
        <w:t xml:space="preserve">Na slici </w:t>
      </w:r>
      <w:r w:rsidR="002F2A00" w:rsidRPr="00427A35">
        <w:t>8</w:t>
      </w:r>
      <w:r w:rsidRPr="00427A35">
        <w:t xml:space="preserve"> </w:t>
      </w:r>
      <w:r w:rsidR="00186AC8" w:rsidRPr="00427A35">
        <w:t xml:space="preserve">je </w:t>
      </w:r>
      <w:r w:rsidRPr="00427A35">
        <w:t>poređenje netačnosti</w:t>
      </w:r>
      <w:r w:rsidR="00186AC8" w:rsidRPr="00427A35">
        <w:t xml:space="preserve">, </w:t>
      </w:r>
      <w:r w:rsidR="004440C3" w:rsidRPr="00427A35">
        <w:t xml:space="preserve">procenat </w:t>
      </w:r>
      <w:r w:rsidR="00186AC8" w:rsidRPr="00427A35">
        <w:t>pogrešno predviđenih ishoda grananja,</w:t>
      </w:r>
      <w:r w:rsidRPr="00427A35">
        <w:t xml:space="preserve"> perceptronskog predviđača i </w:t>
      </w:r>
      <w:r w:rsidRPr="00427A35">
        <w:rPr>
          <w:i/>
        </w:rPr>
        <w:t>g-share</w:t>
      </w:r>
      <w:r w:rsidRPr="00427A35">
        <w:t xml:space="preserve"> predviđača.</w:t>
      </w:r>
    </w:p>
    <w:p w14:paraId="6AE48ACC" w14:textId="5CADB356" w:rsidR="0061789B" w:rsidRPr="00427A35" w:rsidRDefault="0061789B" w:rsidP="00016873">
      <w:pPr>
        <w:spacing w:line="276" w:lineRule="auto"/>
      </w:pPr>
    </w:p>
    <w:p w14:paraId="0EC5D492" w14:textId="77777777" w:rsidR="0061789B" w:rsidRPr="00427A35" w:rsidRDefault="0061789B" w:rsidP="00016873">
      <w:pPr>
        <w:spacing w:line="276" w:lineRule="auto"/>
      </w:pPr>
    </w:p>
    <w:p w14:paraId="7454DD33" w14:textId="7F55106D" w:rsidR="0014604D" w:rsidRPr="00427A35" w:rsidRDefault="000910C5" w:rsidP="00016873">
      <w:pPr>
        <w:keepNext/>
        <w:spacing w:line="276" w:lineRule="auto"/>
        <w:ind w:firstLine="0"/>
      </w:pPr>
      <w:r w:rsidRPr="00427A35">
        <w:rPr>
          <w:lang w:eastAsia="sr-Latn-ME"/>
        </w:rPr>
        <w:drawing>
          <wp:inline distT="0" distB="0" distL="0" distR="0" wp14:anchorId="1F28C19D" wp14:editId="0EE63890">
            <wp:extent cx="5943600" cy="3200400"/>
            <wp:effectExtent l="0" t="0" r="0" b="0"/>
            <wp:docPr id="4" name="Chart 4" descr="Clustered column chart showing the values of 3 series for 4 categorie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5EE3C84" w14:textId="6208E493" w:rsidR="000910C5" w:rsidRPr="00427A35" w:rsidRDefault="000910C5" w:rsidP="000910C5">
      <w:pPr>
        <w:pStyle w:val="Caption"/>
        <w:spacing w:line="276" w:lineRule="auto"/>
        <w:jc w:val="center"/>
      </w:pPr>
      <w:bookmarkStart w:id="43" w:name="_Ref534540712"/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6</w:t>
      </w:r>
      <w:r w:rsidRPr="00427A35">
        <w:fldChar w:fldCharType="end"/>
      </w:r>
      <w:bookmarkEnd w:id="43"/>
      <w:r w:rsidRPr="00427A35">
        <w:t>. Procenat netačnosti u zavisnosti od θ</w:t>
      </w:r>
      <w:r w:rsidRPr="00427A35">
        <w:tab/>
      </w:r>
    </w:p>
    <w:p w14:paraId="7D64250C" w14:textId="77777777" w:rsidR="000910C5" w:rsidRPr="00427A35" w:rsidRDefault="000910C5" w:rsidP="00016873">
      <w:pPr>
        <w:keepNext/>
        <w:spacing w:line="276" w:lineRule="auto"/>
        <w:ind w:firstLine="0"/>
      </w:pPr>
    </w:p>
    <w:p w14:paraId="2259B464" w14:textId="77777777" w:rsidR="001D0C62" w:rsidRPr="00427A35" w:rsidRDefault="001D0C62" w:rsidP="00016873">
      <w:pPr>
        <w:keepNext/>
        <w:spacing w:line="276" w:lineRule="auto"/>
        <w:ind w:firstLine="0"/>
        <w:jc w:val="center"/>
      </w:pPr>
    </w:p>
    <w:p w14:paraId="70ED0BE7" w14:textId="3A030EC0" w:rsidR="00BA62EC" w:rsidRPr="00427A35" w:rsidRDefault="00B8211B" w:rsidP="00016873">
      <w:pPr>
        <w:keepNext/>
        <w:spacing w:line="276" w:lineRule="auto"/>
        <w:ind w:firstLine="0"/>
        <w:jc w:val="center"/>
      </w:pPr>
      <w:r w:rsidRPr="00427A35">
        <w:rPr>
          <w:lang w:eastAsia="sr-Latn-ME"/>
        </w:rPr>
        <w:drawing>
          <wp:inline distT="0" distB="0" distL="0" distR="0" wp14:anchorId="3F3EA3AE" wp14:editId="5568CD62">
            <wp:extent cx="5943600" cy="3200400"/>
            <wp:effectExtent l="0" t="0" r="0" b="0"/>
            <wp:docPr id="5" name="Chart 5" descr="Clustered column chart showing the values of 3 series for 4 categorie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9377EC4" w14:textId="019DC12C" w:rsidR="00B8211B" w:rsidRPr="00427A35" w:rsidRDefault="00BA62EC" w:rsidP="00016873">
      <w:pPr>
        <w:pStyle w:val="Caption"/>
        <w:spacing w:line="276" w:lineRule="auto"/>
        <w:jc w:val="center"/>
      </w:pPr>
      <w:bookmarkStart w:id="44" w:name="_Ref534541243"/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7</w:t>
      </w:r>
      <w:r w:rsidRPr="00427A35">
        <w:fldChar w:fldCharType="end"/>
      </w:r>
      <w:bookmarkEnd w:id="44"/>
      <w:r w:rsidRPr="00427A35">
        <w:t>. Uticaj ne</w:t>
      </w:r>
      <w:r w:rsidR="006414D7" w:rsidRPr="00427A35">
        <w:t xml:space="preserve"> </w:t>
      </w:r>
      <w:r w:rsidRPr="00427A35">
        <w:t>korišćenja sabirača</w:t>
      </w:r>
      <w:r w:rsidR="00186AC8" w:rsidRPr="00427A35">
        <w:t xml:space="preserve"> na netačnost</w:t>
      </w:r>
    </w:p>
    <w:p w14:paraId="00FB1B66" w14:textId="77777777" w:rsidR="0014604D" w:rsidRPr="00427A35" w:rsidRDefault="0014604D" w:rsidP="00016873">
      <w:pPr>
        <w:keepNext/>
        <w:spacing w:line="276" w:lineRule="auto"/>
        <w:ind w:firstLine="0"/>
      </w:pPr>
      <w:r w:rsidRPr="00427A35">
        <w:rPr>
          <w:lang w:eastAsia="sr-Latn-ME"/>
        </w:rPr>
        <w:drawing>
          <wp:inline distT="0" distB="0" distL="0" distR="0" wp14:anchorId="739B2DE6" wp14:editId="03764ABB">
            <wp:extent cx="5943600" cy="3200400"/>
            <wp:effectExtent l="0" t="0" r="0" b="0"/>
            <wp:docPr id="7" name="Chart 7" descr="Clustered column chart showing the values of 3 series for 4 categorie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7F7DF46" w14:textId="3D6D3D56" w:rsidR="00A40E12" w:rsidRPr="00427A35" w:rsidRDefault="0014604D" w:rsidP="00016873">
      <w:pPr>
        <w:pStyle w:val="Caption"/>
        <w:spacing w:line="276" w:lineRule="auto"/>
        <w:jc w:val="center"/>
      </w:pPr>
      <w:r w:rsidRPr="00427A35">
        <w:t xml:space="preserve">Slika </w:t>
      </w:r>
      <w:r w:rsidRPr="00427A35">
        <w:fldChar w:fldCharType="begin"/>
      </w:r>
      <w:r w:rsidRPr="00427A35">
        <w:instrText xml:space="preserve"> SEQ Slika \* ARABIC </w:instrText>
      </w:r>
      <w:r w:rsidRPr="00427A35">
        <w:fldChar w:fldCharType="separate"/>
      </w:r>
      <w:r w:rsidR="005D62E1" w:rsidRPr="00427A35">
        <w:t>8</w:t>
      </w:r>
      <w:r w:rsidRPr="00427A35">
        <w:fldChar w:fldCharType="end"/>
      </w:r>
      <w:r w:rsidRPr="00427A35">
        <w:t>. Poređenje netačnosti predviđača</w:t>
      </w:r>
      <w:r w:rsidR="00A40E12" w:rsidRPr="00427A35">
        <w:t xml:space="preserve"> na 4MB </w:t>
      </w:r>
      <w:r w:rsidR="001E582D" w:rsidRPr="00427A35">
        <w:t>memorije</w:t>
      </w:r>
    </w:p>
    <w:p w14:paraId="367C7A51" w14:textId="3E07840A" w:rsidR="00EC2F82" w:rsidRPr="00427A35" w:rsidRDefault="00EC2F82">
      <w:pPr>
        <w:jc w:val="left"/>
      </w:pPr>
      <w:r w:rsidRPr="00427A35">
        <w:br w:type="page"/>
      </w:r>
    </w:p>
    <w:p w14:paraId="3BAD2640" w14:textId="49466076" w:rsidR="00A40E12" w:rsidRPr="00427A35" w:rsidRDefault="00AB5717" w:rsidP="00F71A25">
      <w:pPr>
        <w:pStyle w:val="Heading1"/>
      </w:pPr>
      <w:bookmarkStart w:id="45" w:name="_Toc1336445"/>
      <w:r w:rsidRPr="00427A35">
        <w:t>Ideje za poboljšavanja predviđača</w:t>
      </w:r>
      <w:bookmarkEnd w:id="45"/>
    </w:p>
    <w:p w14:paraId="26542C4D" w14:textId="20F254D6" w:rsidR="00F37705" w:rsidRPr="00427A35" w:rsidRDefault="00F37705" w:rsidP="00016873">
      <w:pPr>
        <w:spacing w:line="276" w:lineRule="auto"/>
      </w:pPr>
      <w:r w:rsidRPr="00427A35">
        <w:t xml:space="preserve">U </w:t>
      </w:r>
      <w:r w:rsidR="00847B1E" w:rsidRPr="00427A35">
        <w:t>ovom</w:t>
      </w:r>
      <w:r w:rsidRPr="00427A35">
        <w:t xml:space="preserve"> oblik</w:t>
      </w:r>
      <w:r w:rsidR="00847B1E" w:rsidRPr="00427A35">
        <w:t>u,</w:t>
      </w:r>
      <w:r w:rsidRPr="00427A35">
        <w:t xml:space="preserve"> uključujući </w:t>
      </w:r>
      <m:oMath>
        <m:r>
          <w:rPr>
            <w:rFonts w:ascii="Cambria Math" w:hAnsi="Cambria Math"/>
          </w:rPr>
          <m:t>θ</m:t>
        </m:r>
      </m:oMath>
      <w:r w:rsidR="00847B1E" w:rsidRPr="00427A35">
        <w:t>,</w:t>
      </w:r>
      <w:r w:rsidRPr="00427A35">
        <w:t xml:space="preserve"> perceptronski predviđač se ne čini kao dobar izbor, </w:t>
      </w:r>
      <w:r w:rsidR="005F2810" w:rsidRPr="00427A35">
        <w:t xml:space="preserve">jer </w:t>
      </w:r>
      <w:r w:rsidRPr="00427A35">
        <w:t>mu performanse ne opravdavaju vrijeme propagacije</w:t>
      </w:r>
      <w:r w:rsidR="00B3172E" w:rsidRPr="00427A35">
        <w:t xml:space="preserve">, poglavlje </w:t>
      </w:r>
      <w:r w:rsidR="00B3172E" w:rsidRPr="00427A35">
        <w:fldChar w:fldCharType="begin"/>
      </w:r>
      <w:r w:rsidR="00B3172E" w:rsidRPr="00427A35">
        <w:instrText xml:space="preserve"> REF _Ref1289059 \r \h </w:instrText>
      </w:r>
      <w:r w:rsidR="00B3172E" w:rsidRPr="00427A35">
        <w:fldChar w:fldCharType="separate"/>
      </w:r>
      <w:r w:rsidR="00B3172E" w:rsidRPr="00427A35">
        <w:t>3.2.1</w:t>
      </w:r>
      <w:r w:rsidR="00B3172E" w:rsidRPr="00427A35">
        <w:fldChar w:fldCharType="end"/>
      </w:r>
      <w:r w:rsidRPr="00427A35">
        <w:t xml:space="preserve">, ali on ipak ostavlja prostor za unapređenje. </w:t>
      </w:r>
    </w:p>
    <w:p w14:paraId="145F868D" w14:textId="2A36360C" w:rsidR="009437EE" w:rsidRPr="00427A35" w:rsidRDefault="009437EE" w:rsidP="00016873">
      <w:pPr>
        <w:spacing w:line="276" w:lineRule="auto"/>
      </w:pPr>
      <w:r w:rsidRPr="00427A35">
        <w:t xml:space="preserve">Brzina se može popraviti na štetu </w:t>
      </w:r>
      <w:r w:rsidR="00CA7BD0" w:rsidRPr="00427A35">
        <w:t>efikasnosti</w:t>
      </w:r>
      <w:r w:rsidRPr="00427A35">
        <w:t xml:space="preserve"> tako što bi se </w:t>
      </w:r>
      <w:r w:rsidR="00F34BDB" w:rsidRPr="00427A35">
        <w:t>koristio</w:t>
      </w:r>
      <w:r w:rsidR="00CA7BD0" w:rsidRPr="00427A35">
        <w:t xml:space="preserve"> neki brži predviđač,</w:t>
      </w:r>
      <w:r w:rsidR="00F34BDB" w:rsidRPr="00427A35">
        <w:t xml:space="preserve"> uz ovaj</w:t>
      </w:r>
      <w:r w:rsidR="00CA7BD0" w:rsidRPr="00427A35">
        <w:t>,</w:t>
      </w:r>
      <w:r w:rsidR="00F34BDB" w:rsidRPr="00427A35">
        <w:t xml:space="preserve"> </w:t>
      </w:r>
      <w:r w:rsidR="00CA7BD0" w:rsidRPr="00427A35">
        <w:t>koji bi davao predikcije u nekom prihvatljivijem vremenu, a predikcija perceptrona bi kasnije stupila na snagu.</w:t>
      </w:r>
    </w:p>
    <w:p w14:paraId="6DA841BD" w14:textId="13229B51" w:rsidR="00B93B56" w:rsidRPr="00427A35" w:rsidRDefault="00B93B56" w:rsidP="00016873">
      <w:pPr>
        <w:spacing w:line="276" w:lineRule="auto"/>
      </w:pPr>
      <w:r w:rsidRPr="00427A35">
        <w:t xml:space="preserve">U radu </w:t>
      </w:r>
      <w:r w:rsidR="00F339D1" w:rsidRPr="00427A35">
        <w:t>Himenesa</w:t>
      </w:r>
      <w:r w:rsidRPr="00427A35">
        <w:t xml:space="preserve"> i Lina</w:t>
      </w:r>
      <w:r w:rsidR="00B3172E" w:rsidRPr="00427A35">
        <w:t xml:space="preserve"> </w:t>
      </w:r>
      <w:sdt>
        <w:sdtPr>
          <w:id w:val="2115547205"/>
          <w:citation/>
        </w:sdtPr>
        <w:sdtEndPr/>
        <w:sdtContent>
          <w:r w:rsidR="00B3172E" w:rsidRPr="00427A35">
            <w:fldChar w:fldCharType="begin"/>
          </w:r>
          <w:r w:rsidR="00B2141E" w:rsidRPr="00427A35">
            <w:instrText xml:space="preserve">CITATION Jim01 \l 1033 </w:instrText>
          </w:r>
          <w:r w:rsidR="00B3172E" w:rsidRPr="00427A35">
            <w:fldChar w:fldCharType="separate"/>
          </w:r>
          <w:r w:rsidR="002F3ED9" w:rsidRPr="00427A35">
            <w:t>[1]</w:t>
          </w:r>
          <w:r w:rsidR="00B3172E" w:rsidRPr="00427A35">
            <w:fldChar w:fldCharType="end"/>
          </w:r>
        </w:sdtContent>
      </w:sdt>
      <w:r w:rsidRPr="00427A35">
        <w:t xml:space="preserve"> se govori o tome kako</w:t>
      </w:r>
      <w:r w:rsidR="00871A79" w:rsidRPr="00427A35">
        <w:t xml:space="preserve"> </w:t>
      </w:r>
      <w:r w:rsidR="005F2810" w:rsidRPr="00427A35">
        <w:t xml:space="preserve">se </w:t>
      </w:r>
      <w:r w:rsidR="00871A79" w:rsidRPr="00427A35">
        <w:t>vrijednost</w:t>
      </w:r>
      <w:r w:rsidRPr="00427A35">
        <w:t xml:space="preserve"> </w:t>
      </w:r>
      <m:oMath>
        <m:r>
          <w:rPr>
            <w:rFonts w:ascii="Cambria Math" w:hAnsi="Cambria Math"/>
          </w:rPr>
          <m:t>y</m:t>
        </m:r>
      </m:oMath>
      <w:r w:rsidRPr="00427A35">
        <w:t xml:space="preserve">, </w:t>
      </w:r>
      <w:r w:rsidR="00871A79" w:rsidRPr="00427A35">
        <w:t xml:space="preserve">čija apsolutna veličina govori o sigurnosti u </w:t>
      </w:r>
      <w:r w:rsidR="000519B2" w:rsidRPr="00427A35">
        <w:t>predikciju</w:t>
      </w:r>
      <w:r w:rsidR="00255BC3" w:rsidRPr="00427A35">
        <w:t>, može</w:t>
      </w:r>
      <w:r w:rsidR="00871A79" w:rsidRPr="00427A35">
        <w:t xml:space="preserve"> iskoristi prilikom odabira predviđača u kompleksnim sistemima, sastavljenim od više predviđača.</w:t>
      </w:r>
    </w:p>
    <w:p w14:paraId="104DD0DE" w14:textId="546B2F0E" w:rsidR="006023D0" w:rsidRPr="00427A35" w:rsidRDefault="00472C8C" w:rsidP="00016873">
      <w:pPr>
        <w:spacing w:line="276" w:lineRule="auto"/>
      </w:pPr>
      <w:r w:rsidRPr="00427A35">
        <w:t xml:space="preserve">Optimizacija koja bi </w:t>
      </w:r>
      <w:r w:rsidR="001607CF" w:rsidRPr="00427A35">
        <w:t xml:space="preserve">najviše </w:t>
      </w:r>
      <w:r w:rsidRPr="00427A35">
        <w:t>poboljšala tačnost</w:t>
      </w:r>
      <w:r w:rsidR="006C718D" w:rsidRPr="00427A35">
        <w:t xml:space="preserve"> predviđanja</w:t>
      </w:r>
      <w:r w:rsidRPr="00427A35">
        <w:t xml:space="preserve"> bi bila da se osiguraju</w:t>
      </w:r>
      <w:r w:rsidR="00AE3C22" w:rsidRPr="00427A35">
        <w:t xml:space="preserve"> da </w:t>
      </w:r>
      <w:r w:rsidR="001260AD" w:rsidRPr="00427A35">
        <w:t>prethodn</w:t>
      </w:r>
      <w:r w:rsidR="006C718D" w:rsidRPr="00427A35">
        <w:t>a</w:t>
      </w:r>
      <w:r w:rsidR="001260AD" w:rsidRPr="00427A35">
        <w:t xml:space="preserve"> gran</w:t>
      </w:r>
      <w:r w:rsidR="006C718D" w:rsidRPr="00427A35">
        <w:t>anja čiji ishodi su</w:t>
      </w:r>
      <w:r w:rsidR="001260AD" w:rsidRPr="00427A35">
        <w:t xml:space="preserve"> </w:t>
      </w:r>
      <w:r w:rsidR="00AE3C22" w:rsidRPr="00427A35">
        <w:t>u GHR</w:t>
      </w:r>
      <w:r w:rsidR="00E12541" w:rsidRPr="00427A35">
        <w:t xml:space="preserve">-u </w:t>
      </w:r>
      <w:r w:rsidR="00AE3C22" w:rsidRPr="00427A35">
        <w:t xml:space="preserve">odgovaraju </w:t>
      </w:r>
      <w:r w:rsidR="008A024D" w:rsidRPr="00427A35">
        <w:t>isti</w:t>
      </w:r>
      <w:r w:rsidR="006C718D" w:rsidRPr="00427A35">
        <w:t>m</w:t>
      </w:r>
      <w:r w:rsidR="008A024D" w:rsidRPr="00427A35">
        <w:t xml:space="preserve"> </w:t>
      </w:r>
      <w:r w:rsidR="00C51093" w:rsidRPr="00427A35">
        <w:t>prethodni</w:t>
      </w:r>
      <w:r w:rsidR="006C718D" w:rsidRPr="00427A35">
        <w:t>m</w:t>
      </w:r>
      <w:r w:rsidR="00C51093" w:rsidRPr="00427A35">
        <w:t xml:space="preserve"> </w:t>
      </w:r>
      <w:r w:rsidR="008A024D" w:rsidRPr="00427A35">
        <w:t>grana</w:t>
      </w:r>
      <w:r w:rsidR="00D401DB" w:rsidRPr="00427A35">
        <w:t>nj</w:t>
      </w:r>
      <w:r w:rsidR="006C718D" w:rsidRPr="00427A35">
        <w:t>ima</w:t>
      </w:r>
      <w:r w:rsidR="008A024D" w:rsidRPr="00427A35">
        <w:t xml:space="preserve"> </w:t>
      </w:r>
      <w:r w:rsidR="00D401DB" w:rsidRPr="00427A35">
        <w:t xml:space="preserve">svaki put kada </w:t>
      </w:r>
      <w:r w:rsidR="00366775" w:rsidRPr="00427A35">
        <w:t xml:space="preserve">se </w:t>
      </w:r>
      <w:r w:rsidR="00D401DB" w:rsidRPr="00427A35">
        <w:t>naiđe na instrukciju grananja</w:t>
      </w:r>
      <w:r w:rsidR="006C718D" w:rsidRPr="00427A35">
        <w:t xml:space="preserve"> (iz poglavlja </w:t>
      </w:r>
      <w:r w:rsidR="006C718D" w:rsidRPr="00427A35">
        <w:fldChar w:fldCharType="begin"/>
      </w:r>
      <w:r w:rsidR="006C718D" w:rsidRPr="00427A35">
        <w:instrText xml:space="preserve"> REF _Ref1292300 \r \h </w:instrText>
      </w:r>
      <w:r w:rsidR="006C718D" w:rsidRPr="00427A35">
        <w:fldChar w:fldCharType="separate"/>
      </w:r>
      <w:r w:rsidR="00B60E1D" w:rsidRPr="00427A35">
        <w:t>4</w:t>
      </w:r>
      <w:r w:rsidR="006C718D" w:rsidRPr="00427A35">
        <w:t>.2.1</w:t>
      </w:r>
      <w:r w:rsidR="006C718D" w:rsidRPr="00427A35">
        <w:fldChar w:fldCharType="end"/>
      </w:r>
      <w:r w:rsidR="006C718D" w:rsidRPr="00427A35">
        <w:t>)</w:t>
      </w:r>
      <w:r w:rsidR="00C51093" w:rsidRPr="00427A35">
        <w:t>.</w:t>
      </w:r>
      <w:r w:rsidR="006C718D" w:rsidRPr="00427A35">
        <w:t xml:space="preserve"> </w:t>
      </w:r>
      <w:r w:rsidR="00D401DB" w:rsidRPr="00427A35">
        <w:t xml:space="preserve">Kako je ovo malo moguće, ovo bi se trebalo omogućiti za one prethodne instrukcije koja </w:t>
      </w:r>
      <w:r w:rsidR="00C3064D" w:rsidRPr="00427A35">
        <w:t>su vjerovatne da imaju uticaja na trenutnu granu.</w:t>
      </w:r>
      <w:r w:rsidR="00D401DB" w:rsidRPr="00427A35">
        <w:t xml:space="preserve"> </w:t>
      </w:r>
      <w:r w:rsidR="00FA435E" w:rsidRPr="00427A35">
        <w:t xml:space="preserve">Ova optimizacija </w:t>
      </w:r>
      <w:r w:rsidR="00847B1E" w:rsidRPr="00427A35">
        <w:t>ne bi imala</w:t>
      </w:r>
      <w:r w:rsidR="00FA435E" w:rsidRPr="00427A35">
        <w:t xml:space="preserve"> uticaja na tačnost klasičnih šema.</w:t>
      </w:r>
    </w:p>
    <w:p w14:paraId="62E95D28" w14:textId="77777777" w:rsidR="00D54BFB" w:rsidRPr="00427A35" w:rsidRDefault="00D54BFB" w:rsidP="00016873">
      <w:pPr>
        <w:spacing w:line="276" w:lineRule="auto"/>
      </w:pPr>
    </w:p>
    <w:p w14:paraId="6D7786D2" w14:textId="2EF9197C" w:rsidR="00A40E12" w:rsidRPr="00427A35" w:rsidRDefault="006023D0" w:rsidP="00F71A25">
      <w:pPr>
        <w:pStyle w:val="Heading2"/>
        <w:spacing w:after="240" w:line="276" w:lineRule="auto"/>
      </w:pPr>
      <w:bookmarkStart w:id="46" w:name="_Ref21142"/>
      <w:bookmarkStart w:id="47" w:name="_Toc1336446"/>
      <w:r w:rsidRPr="00427A35">
        <w:t>Komentar na linearnu razdvojivost vektorskog prostora grananja</w:t>
      </w:r>
      <w:bookmarkEnd w:id="46"/>
      <w:bookmarkEnd w:id="47"/>
    </w:p>
    <w:p w14:paraId="000CCB62" w14:textId="2B8C505A" w:rsidR="00B81F6C" w:rsidRPr="00427A35" w:rsidRDefault="00FB7A66" w:rsidP="00016873">
      <w:pPr>
        <w:spacing w:line="276" w:lineRule="auto"/>
      </w:pPr>
      <w:r w:rsidRPr="00427A35">
        <w:t>Jednostavnost</w:t>
      </w:r>
      <w:r w:rsidR="00E9765C" w:rsidRPr="00427A35">
        <w:t xml:space="preserve"> </w:t>
      </w:r>
      <w:r w:rsidR="00AC2C2D" w:rsidRPr="00427A35">
        <w:t>linearnih funkcija</w:t>
      </w:r>
      <w:r w:rsidR="00B60E1D" w:rsidRPr="00427A35" w:rsidDel="00B60E1D">
        <w:t xml:space="preserve"> </w:t>
      </w:r>
      <w:r w:rsidR="007F28E5">
        <w:t>ne daje mnogo prostora za</w:t>
      </w:r>
      <w:r w:rsidRPr="00427A35">
        <w:t xml:space="preserve"> traženje veza među grananjima</w:t>
      </w:r>
      <w:r w:rsidR="00AC2C2D" w:rsidRPr="00427A35">
        <w:t xml:space="preserve"> za iskorišćavanje</w:t>
      </w:r>
      <w:r w:rsidR="005E3238" w:rsidRPr="00427A35">
        <w:t xml:space="preserve">. Što se tiče ukupnog vektorskog prostora grananja, nije mi poznato da li postoji neki analitički model koji bi </w:t>
      </w:r>
      <w:r w:rsidR="00555A3A" w:rsidRPr="00427A35">
        <w:t>ga opisao. A</w:t>
      </w:r>
      <w:r w:rsidR="001260AD" w:rsidRPr="00427A35">
        <w:t xml:space="preserve"> i</w:t>
      </w:r>
      <w:r w:rsidR="00555A3A" w:rsidRPr="00427A35">
        <w:t xml:space="preserve"> da postoji, za taj komplikovani model nijedan predviđač ne bi ispunjavao ograničenja procesora.</w:t>
      </w:r>
    </w:p>
    <w:p w14:paraId="4F41B35F" w14:textId="32D7F26A" w:rsidR="001C53F6" w:rsidRPr="00427A35" w:rsidRDefault="00F2667F" w:rsidP="00016873">
      <w:pPr>
        <w:spacing w:line="276" w:lineRule="auto"/>
      </w:pPr>
      <w:r w:rsidRPr="00427A35">
        <w:t xml:space="preserve">Perceptron </w:t>
      </w:r>
      <w:r w:rsidR="008A5ED3" w:rsidRPr="00427A35">
        <w:t xml:space="preserve">računa ishod </w:t>
      </w:r>
      <w:r w:rsidR="00B31488" w:rsidRPr="00427A35">
        <w:t>linearnom jednačinom</w:t>
      </w:r>
      <w:r w:rsidR="00AA294B">
        <w:t xml:space="preserve"> (formula 1.)</w:t>
      </w:r>
      <w:r w:rsidR="008A5ED3" w:rsidRPr="00427A35">
        <w:t>. Ovaj račun</w:t>
      </w:r>
      <w:r w:rsidR="0045163F" w:rsidRPr="00427A35">
        <w:t xml:space="preserve">, izgleda kao nešto što bi se moglo iskoristiti u programima </w:t>
      </w:r>
      <w:r w:rsidR="008A5ED3" w:rsidRPr="00427A35">
        <w:t xml:space="preserve"> </w:t>
      </w:r>
      <w:r w:rsidR="0045163F" w:rsidRPr="00427A35">
        <w:t>sa aritmetičkim operacijama, npr</w:t>
      </w:r>
      <w:r w:rsidR="00175319" w:rsidRPr="00427A35">
        <w:t>.</w:t>
      </w:r>
    </w:p>
    <w:p w14:paraId="0588945B" w14:textId="581CB192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if (uslov1){ x = 1; …}</w:t>
      </w:r>
    </w:p>
    <w:p w14:paraId="615B5B55" w14:textId="09E76B55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else {x = -1; …}</w:t>
      </w:r>
    </w:p>
    <w:p w14:paraId="318D1201" w14:textId="6E64F56F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if (uslov2){ y = 1; …}</w:t>
      </w:r>
    </w:p>
    <w:p w14:paraId="0BF887F5" w14:textId="49C8684A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else {y = -1; …}</w:t>
      </w:r>
    </w:p>
    <w:p w14:paraId="0E0D5BF2" w14:textId="58848271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</w:p>
    <w:p w14:paraId="33EB2889" w14:textId="55E33527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if (uslov3){ z = 1; …}</w:t>
      </w:r>
    </w:p>
    <w:p w14:paraId="6E8D0AFB" w14:textId="735AB591" w:rsidR="0045163F" w:rsidRPr="00427A35" w:rsidRDefault="0045163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>else {z = -1; …}</w:t>
      </w:r>
    </w:p>
    <w:p w14:paraId="79F474AF" w14:textId="77777777" w:rsidR="00113B2E" w:rsidRPr="00427A35" w:rsidRDefault="00113B2E" w:rsidP="00016873">
      <w:pPr>
        <w:spacing w:line="276" w:lineRule="auto"/>
        <w:rPr>
          <w:rFonts w:ascii="Courier New" w:hAnsi="Courier New" w:cs="Courier New"/>
        </w:rPr>
      </w:pPr>
    </w:p>
    <w:p w14:paraId="0F6352CC" w14:textId="74DA93A7" w:rsidR="0045163F" w:rsidRPr="00427A35" w:rsidRDefault="003D737F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 xml:space="preserve">if </w:t>
      </w:r>
      <w:r w:rsidR="00113B2E" w:rsidRPr="00427A35">
        <w:rPr>
          <w:rFonts w:ascii="Courier New" w:hAnsi="Courier New" w:cs="Courier New"/>
        </w:rPr>
        <w:t xml:space="preserve"> </w:t>
      </w:r>
      <w:r w:rsidRPr="00427A35">
        <w:rPr>
          <w:rFonts w:ascii="Courier New" w:hAnsi="Courier New" w:cs="Courier New"/>
        </w:rPr>
        <w:t>(</w:t>
      </w:r>
      <w:r w:rsidR="00113B2E" w:rsidRPr="00427A35">
        <w:rPr>
          <w:rFonts w:ascii="Courier New" w:hAnsi="Courier New" w:cs="Courier New"/>
        </w:rPr>
        <w:t xml:space="preserve">2x  </w:t>
      </w:r>
      <w:r w:rsidR="006C05E9" w:rsidRPr="00427A35">
        <w:rPr>
          <w:rFonts w:ascii="Courier New" w:hAnsi="Courier New" w:cs="Courier New"/>
        </w:rPr>
        <w:t>-</w:t>
      </w:r>
      <w:r w:rsidR="00113B2E" w:rsidRPr="00427A35">
        <w:rPr>
          <w:rFonts w:ascii="Courier New" w:hAnsi="Courier New" w:cs="Courier New"/>
        </w:rPr>
        <w:t xml:space="preserve">5y + z </w:t>
      </w:r>
      <w:r w:rsidR="006C05E9" w:rsidRPr="00427A35">
        <w:rPr>
          <w:rFonts w:ascii="Courier New" w:hAnsi="Courier New" w:cs="Courier New"/>
        </w:rPr>
        <w:t>+ 11</w:t>
      </w:r>
      <w:r w:rsidR="00113B2E" w:rsidRPr="00427A35">
        <w:rPr>
          <w:rFonts w:ascii="Courier New" w:hAnsi="Courier New" w:cs="Courier New"/>
        </w:rPr>
        <w:t>&gt; 0)</w:t>
      </w:r>
      <w:r w:rsidR="0079630F" w:rsidRPr="00427A35">
        <w:rPr>
          <w:rFonts w:ascii="Courier New" w:hAnsi="Courier New" w:cs="Courier New"/>
        </w:rPr>
        <w:t xml:space="preserve"> {</w:t>
      </w:r>
      <w:r w:rsidR="00113B2E" w:rsidRPr="00427A35">
        <w:rPr>
          <w:rFonts w:ascii="Courier New" w:hAnsi="Courier New" w:cs="Courier New"/>
        </w:rPr>
        <w:t>…</w:t>
      </w:r>
      <w:r w:rsidR="0079630F" w:rsidRPr="00427A35">
        <w:rPr>
          <w:rFonts w:ascii="Courier New" w:hAnsi="Courier New" w:cs="Courier New"/>
        </w:rPr>
        <w:t>}</w:t>
      </w:r>
    </w:p>
    <w:p w14:paraId="0370ADD1" w14:textId="7B2303FD" w:rsidR="00113B2E" w:rsidRPr="00427A35" w:rsidRDefault="00113B2E" w:rsidP="00016873">
      <w:pPr>
        <w:spacing w:line="276" w:lineRule="auto"/>
        <w:rPr>
          <w:rFonts w:ascii="Courier New" w:hAnsi="Courier New" w:cs="Courier New"/>
        </w:rPr>
      </w:pPr>
      <w:r w:rsidRPr="00427A35">
        <w:rPr>
          <w:rFonts w:ascii="Courier New" w:hAnsi="Courier New" w:cs="Courier New"/>
        </w:rPr>
        <w:t xml:space="preserve">else </w:t>
      </w:r>
      <w:r w:rsidR="0079630F" w:rsidRPr="00427A35">
        <w:rPr>
          <w:rFonts w:ascii="Courier New" w:hAnsi="Courier New" w:cs="Courier New"/>
        </w:rPr>
        <w:t>{</w:t>
      </w:r>
      <w:r w:rsidRPr="00427A35">
        <w:rPr>
          <w:rFonts w:ascii="Courier New" w:hAnsi="Courier New" w:cs="Courier New"/>
        </w:rPr>
        <w:t>…</w:t>
      </w:r>
      <w:r w:rsidR="0079630F" w:rsidRPr="00427A35">
        <w:rPr>
          <w:rFonts w:ascii="Courier New" w:hAnsi="Courier New" w:cs="Courier New"/>
        </w:rPr>
        <w:t>}</w:t>
      </w:r>
    </w:p>
    <w:p w14:paraId="28DB0AFE" w14:textId="3710534C" w:rsidR="00645EEF" w:rsidRPr="00427A35" w:rsidRDefault="00645EEF" w:rsidP="00016873">
      <w:pPr>
        <w:spacing w:line="276" w:lineRule="auto"/>
      </w:pPr>
    </w:p>
    <w:p w14:paraId="1CEF9628" w14:textId="2C641F8C" w:rsidR="009C3100" w:rsidRPr="00427A35" w:rsidRDefault="008C560F" w:rsidP="00016873">
      <w:pPr>
        <w:spacing w:line="276" w:lineRule="auto"/>
      </w:pPr>
      <w:r w:rsidRPr="00427A35">
        <w:t>Posljednja</w:t>
      </w:r>
      <w:r w:rsidR="00DD0C51" w:rsidRPr="00427A35">
        <w:t xml:space="preserve"> instrukcija grananja je savršen primjer gdje bi perceptron uspio da nauči ponašanje grane</w:t>
      </w:r>
      <w:r w:rsidR="00AA294B">
        <w:t xml:space="preserve"> (nakon dovoljno učenja)</w:t>
      </w:r>
      <w:r w:rsidR="00DD0C51" w:rsidRPr="00427A35">
        <w:t>, a klasične šeme ne.</w:t>
      </w:r>
    </w:p>
    <w:p w14:paraId="55F5E4A8" w14:textId="34C8FCAE" w:rsidR="00CF577C" w:rsidRPr="00427A35" w:rsidRDefault="00CF577C" w:rsidP="00016873">
      <w:pPr>
        <w:spacing w:line="276" w:lineRule="auto"/>
      </w:pPr>
    </w:p>
    <w:p w14:paraId="1D92614D" w14:textId="77777777" w:rsidR="009657BD" w:rsidRPr="00427A35" w:rsidRDefault="009657BD" w:rsidP="00016873">
      <w:pPr>
        <w:spacing w:line="276" w:lineRule="auto"/>
      </w:pPr>
    </w:p>
    <w:p w14:paraId="4417CE2D" w14:textId="00B57B8E" w:rsidR="00CF577C" w:rsidRPr="00427A35" w:rsidRDefault="00CF577C" w:rsidP="00F71A25">
      <w:pPr>
        <w:pStyle w:val="Heading1"/>
      </w:pPr>
      <w:bookmarkStart w:id="48" w:name="_Toc1336447"/>
      <w:r w:rsidRPr="00427A35">
        <w:t>Zaključak</w:t>
      </w:r>
      <w:bookmarkEnd w:id="48"/>
    </w:p>
    <w:p w14:paraId="0682A204" w14:textId="51BCC4B5" w:rsidR="00DB05F3" w:rsidRPr="00427A35" w:rsidRDefault="009657BD" w:rsidP="009657BD">
      <w:pPr>
        <w:spacing w:line="276" w:lineRule="auto"/>
      </w:pPr>
      <w:r w:rsidRPr="00427A35">
        <w:t>U radu je predstavljeno perceptronsko predviđačko kolo</w:t>
      </w:r>
      <w:r w:rsidR="00194C65" w:rsidRPr="00427A35">
        <w:t xml:space="preserve">, najjednostavniji </w:t>
      </w:r>
      <w:r w:rsidR="00000C11" w:rsidRPr="00427A35">
        <w:t>predviđač na principu neuralnih mreža</w:t>
      </w:r>
      <w:r w:rsidRPr="00427A35">
        <w:t>, nje</w:t>
      </w:r>
      <w:r w:rsidR="00000C11" w:rsidRPr="00427A35">
        <w:t>gova</w:t>
      </w:r>
      <w:r w:rsidRPr="00427A35">
        <w:t xml:space="preserve"> efektivnost i jedan od načina njegove hardverske implementacije. Dato je poređenje sa </w:t>
      </w:r>
      <w:r w:rsidRPr="00427A35">
        <w:rPr>
          <w:i/>
        </w:rPr>
        <w:t>g-share</w:t>
      </w:r>
      <w:r w:rsidRPr="00427A35">
        <w:t xml:space="preserve"> predviđačem, </w:t>
      </w:r>
      <w:r w:rsidR="00FE47AF" w:rsidRPr="00427A35">
        <w:t>i navedene su njihove prednosti i mane.</w:t>
      </w:r>
      <w:r w:rsidR="00000C11" w:rsidRPr="00427A35">
        <w:t xml:space="preserve"> Najveća prednost mu je veliki GHR čiji</w:t>
      </w:r>
      <w:r w:rsidR="00DB05F3" w:rsidRPr="00427A35">
        <w:t>m rastom prostorni zahtjevi rastu linearno, za razliku od klasičnih šema</w:t>
      </w:r>
      <w:r w:rsidR="008E422A" w:rsidRPr="00427A35">
        <w:t xml:space="preserve"> gdje je rast eksponencijalan</w:t>
      </w:r>
      <w:r w:rsidR="00DB05F3" w:rsidRPr="00427A35">
        <w:t>.</w:t>
      </w:r>
      <w:r w:rsidR="00FE47AF" w:rsidRPr="00427A35">
        <w:t xml:space="preserve"> </w:t>
      </w:r>
      <w:r w:rsidR="00DB05F3" w:rsidRPr="00427A35">
        <w:t xml:space="preserve">Najveća mana je veliko vrijeme kašnjenja signala, za koje je najodgovorniji proces sabiranja velikog broja težina. </w:t>
      </w:r>
    </w:p>
    <w:p w14:paraId="0B9A3B35" w14:textId="77C85C39" w:rsidR="00CF577C" w:rsidRPr="00427A35" w:rsidRDefault="00DB05F3" w:rsidP="009657BD">
      <w:pPr>
        <w:spacing w:line="276" w:lineRule="auto"/>
      </w:pPr>
      <w:r w:rsidRPr="00427A35">
        <w:t>N</w:t>
      </w:r>
      <w:r w:rsidR="009772F0" w:rsidRPr="00427A35">
        <w:t xml:space="preserve">avedene </w:t>
      </w:r>
      <w:r w:rsidR="00B2141E" w:rsidRPr="00427A35">
        <w:t>s</w:t>
      </w:r>
      <w:r w:rsidR="009772F0" w:rsidRPr="00427A35">
        <w:t xml:space="preserve">u i </w:t>
      </w:r>
      <w:r w:rsidRPr="00427A35">
        <w:t xml:space="preserve">moguće </w:t>
      </w:r>
      <w:r w:rsidR="009772F0" w:rsidRPr="00427A35">
        <w:t>optimizacije perceptronskog predviđača, koje mogu biti i kompajlerske i arhitekturalne.</w:t>
      </w:r>
      <w:r w:rsidRPr="00427A35">
        <w:t xml:space="preserve"> One mogu povećati i tačnost i brzinu predviđanja.</w:t>
      </w:r>
    </w:p>
    <w:p w14:paraId="6708FFAF" w14:textId="29BAE5C5" w:rsidR="00CB22D0" w:rsidRPr="00427A35" w:rsidRDefault="00DE478C" w:rsidP="009657BD">
      <w:pPr>
        <w:spacing w:line="276" w:lineRule="auto"/>
      </w:pPr>
      <w:r w:rsidRPr="00427A35">
        <w:t xml:space="preserve">Jedan od autora originalnog rada o predviđanju sa perceptronom </w:t>
      </w:r>
      <w:sdt>
        <w:sdtPr>
          <w:id w:val="396012519"/>
          <w:citation/>
        </w:sdtPr>
        <w:sdtEndPr/>
        <w:sdtContent>
          <w:r w:rsidRPr="00427A35">
            <w:fldChar w:fldCharType="begin"/>
          </w:r>
          <w:r w:rsidR="00B2141E" w:rsidRPr="00427A35">
            <w:instrText xml:space="preserve">CITATION Jim01 \l 11290 </w:instrText>
          </w:r>
          <w:r w:rsidRPr="00427A35">
            <w:fldChar w:fldCharType="separate"/>
          </w:r>
          <w:r w:rsidR="002F3ED9" w:rsidRPr="00427A35">
            <w:t>[1]</w:t>
          </w:r>
          <w:r w:rsidRPr="00427A35">
            <w:fldChar w:fldCharType="end"/>
          </w:r>
        </w:sdtContent>
      </w:sdt>
      <w:r w:rsidRPr="00427A35">
        <w:t xml:space="preserve">, Danijel Himenez, je takođe predstavio poboljšanu šemu ovog predviđača u svom radu iz 2003 </w:t>
      </w:r>
      <w:sdt>
        <w:sdtPr>
          <w:id w:val="2106763269"/>
          <w:citation/>
        </w:sdtPr>
        <w:sdtEndPr/>
        <w:sdtContent>
          <w:r w:rsidRPr="00427A35">
            <w:fldChar w:fldCharType="begin"/>
          </w:r>
          <w:r w:rsidRPr="00427A35">
            <w:instrText xml:space="preserve"> CITATION Dan03 \l 11290 </w:instrText>
          </w:r>
          <w:r w:rsidRPr="00427A35">
            <w:fldChar w:fldCharType="separate"/>
          </w:r>
          <w:r w:rsidR="002F3ED9" w:rsidRPr="00427A35">
            <w:t>[3]</w:t>
          </w:r>
          <w:r w:rsidRPr="00427A35">
            <w:fldChar w:fldCharType="end"/>
          </w:r>
        </w:sdtContent>
      </w:sdt>
      <w:r w:rsidRPr="00427A35">
        <w:t>.</w:t>
      </w:r>
      <w:r w:rsidR="00A74BD5" w:rsidRPr="00427A35">
        <w:t xml:space="preserve"> Ona uveliko skrać</w:t>
      </w:r>
      <w:r w:rsidR="008168D5" w:rsidRPr="00427A35">
        <w:t>uje proces sabiranja potreban za dobijanje predviđanja.</w:t>
      </w:r>
    </w:p>
    <w:p w14:paraId="530F7168" w14:textId="10DACB55" w:rsidR="00DE478C" w:rsidRPr="00427A35" w:rsidRDefault="009772F0" w:rsidP="009657BD">
      <w:pPr>
        <w:spacing w:line="276" w:lineRule="auto"/>
      </w:pPr>
      <w:r w:rsidRPr="00427A35">
        <w:t xml:space="preserve">Ovi predviđači grananja su zastupljeni u modernim procesorima, kako </w:t>
      </w:r>
      <w:r w:rsidR="00D7112D" w:rsidRPr="00427A35">
        <w:t>AMD-o</w:t>
      </w:r>
      <w:r w:rsidR="00DE478C" w:rsidRPr="00427A35">
        <w:t>v Ryzen</w:t>
      </w:r>
      <w:r w:rsidRPr="00427A35">
        <w:t xml:space="preserve"> </w:t>
      </w:r>
      <w:sdt>
        <w:sdtPr>
          <w:id w:val="-612892259"/>
          <w:citation/>
        </w:sdtPr>
        <w:sdtEndPr/>
        <w:sdtContent>
          <w:r w:rsidRPr="00427A35">
            <w:fldChar w:fldCharType="begin"/>
          </w:r>
          <w:r w:rsidR="00B2141E" w:rsidRPr="00427A35">
            <w:instrText xml:space="preserve">CITATION AMD19 \l 11290 </w:instrText>
          </w:r>
          <w:r w:rsidRPr="00427A35">
            <w:fldChar w:fldCharType="separate"/>
          </w:r>
          <w:r w:rsidR="002F3ED9" w:rsidRPr="00427A35">
            <w:t>[11]</w:t>
          </w:r>
          <w:r w:rsidRPr="00427A35">
            <w:fldChar w:fldCharType="end"/>
          </w:r>
        </w:sdtContent>
      </w:sdt>
      <w:r w:rsidR="00DE478C" w:rsidRPr="00427A35">
        <w:t xml:space="preserve"> </w:t>
      </w:r>
      <w:r w:rsidRPr="00427A35">
        <w:t xml:space="preserve">i </w:t>
      </w:r>
      <w:hyperlink r:id="rId24" w:tooltip="Samsung" w:history="1">
        <w:r w:rsidRPr="00427A35">
          <w:rPr>
            <w:rStyle w:val="Hyperlink"/>
          </w:rPr>
          <w:t>Samsung</w:t>
        </w:r>
      </w:hyperlink>
      <w:r w:rsidRPr="00427A35">
        <w:t> </w:t>
      </w:r>
      <w:hyperlink r:id="rId25" w:tooltip="Exynos" w:history="1">
        <w:r w:rsidRPr="00427A35">
          <w:rPr>
            <w:rStyle w:val="Hyperlink"/>
          </w:rPr>
          <w:t>Exynos</w:t>
        </w:r>
      </w:hyperlink>
      <w:sdt>
        <w:sdtPr>
          <w:id w:val="1572072782"/>
          <w:citation/>
        </w:sdtPr>
        <w:sdtEndPr/>
        <w:sdtContent>
          <w:r w:rsidRPr="00427A35">
            <w:fldChar w:fldCharType="begin"/>
          </w:r>
          <w:r w:rsidRPr="00427A35">
            <w:instrText xml:space="preserve">CITATION Exy17 \l 11290 </w:instrText>
          </w:r>
          <w:r w:rsidRPr="00427A35">
            <w:fldChar w:fldCharType="separate"/>
          </w:r>
          <w:r w:rsidR="002F3ED9" w:rsidRPr="00427A35">
            <w:t xml:space="preserve"> [12]</w:t>
          </w:r>
          <w:r w:rsidRPr="00427A35">
            <w:fldChar w:fldCharType="end"/>
          </w:r>
        </w:sdtContent>
      </w:sdt>
      <w:r w:rsidRPr="00427A35">
        <w:t> </w:t>
      </w:r>
      <w:r w:rsidR="00DE478C" w:rsidRPr="00427A35">
        <w:t xml:space="preserve"> korist</w:t>
      </w:r>
      <w:r w:rsidRPr="00427A35">
        <w:t>e</w:t>
      </w:r>
      <w:r w:rsidR="00DE478C" w:rsidRPr="00427A35">
        <w:t xml:space="preserve"> </w:t>
      </w:r>
      <w:r w:rsidRPr="00427A35">
        <w:t>neuralne mreže za predviđanje.</w:t>
      </w:r>
    </w:p>
    <w:p w14:paraId="70956206" w14:textId="16C3F08B" w:rsidR="00895CB8" w:rsidRPr="00427A35" w:rsidRDefault="00895CB8" w:rsidP="009657BD">
      <w:pPr>
        <w:spacing w:line="276" w:lineRule="auto"/>
      </w:pPr>
      <w:r w:rsidRPr="00427A35">
        <w:t xml:space="preserve">Budući rad će se fokusirati </w:t>
      </w:r>
      <w:r w:rsidR="00D7112D" w:rsidRPr="00427A35">
        <w:t xml:space="preserve">na </w:t>
      </w:r>
      <w:r w:rsidRPr="00427A35">
        <w:t xml:space="preserve">doradu </w:t>
      </w:r>
      <w:r w:rsidR="00CA072C" w:rsidRPr="00427A35">
        <w:t xml:space="preserve">Verilog </w:t>
      </w:r>
      <w:r w:rsidRPr="00427A35">
        <w:t>dizajna, da postane potpuno konfigurabilan (pomoću parametara), da ima automatizovanij</w:t>
      </w:r>
      <w:r w:rsidR="00CA072C" w:rsidRPr="00427A35">
        <w:t>e testove i mjerenje tačnosti</w:t>
      </w:r>
      <w:r w:rsidR="00C96B32" w:rsidRPr="00427A35">
        <w:t xml:space="preserve">. </w:t>
      </w:r>
      <w:r w:rsidR="00CA072C" w:rsidRPr="00427A35">
        <w:t>Takođe, ispitivaće se koje sve odlike mogu imati uticaje na predviđanje, sem GHR-a. Neke koj</w:t>
      </w:r>
      <w:r w:rsidR="00D7112D" w:rsidRPr="00427A35">
        <w:t>e</w:t>
      </w:r>
      <w:r w:rsidR="00CA072C" w:rsidRPr="00427A35">
        <w:t xml:space="preserve"> bi mogle imati uticaja su</w:t>
      </w:r>
      <w:r w:rsidR="00C96B32" w:rsidRPr="00427A35">
        <w:t>: broj skorašnjih netačnih predviđanja</w:t>
      </w:r>
      <w:r w:rsidR="00545B18" w:rsidRPr="00427A35">
        <w:t xml:space="preserve"> i</w:t>
      </w:r>
      <w:r w:rsidR="00C96B32" w:rsidRPr="00427A35">
        <w:t xml:space="preserve"> veličina </w:t>
      </w:r>
      <w:r w:rsidR="00C96B32" w:rsidRPr="00427A35">
        <w:rPr>
          <w:i/>
        </w:rPr>
        <w:t>stack</w:t>
      </w:r>
      <w:r w:rsidR="00545B18" w:rsidRPr="00427A35">
        <w:t xml:space="preserve">-a. </w:t>
      </w:r>
    </w:p>
    <w:bookmarkStart w:id="49" w:name="_Toc1336448" w:displacedByCustomXml="next"/>
    <w:sdt>
      <w:sdtPr>
        <w:rPr>
          <w:rFonts w:asciiTheme="minorHAnsi" w:eastAsiaTheme="minorEastAsia" w:hAnsiTheme="minorHAnsi" w:cstheme="minorBidi"/>
        </w:rPr>
        <w:id w:val="62297111"/>
        <w:docPartObj>
          <w:docPartGallery w:val="Bibliographies"/>
          <w:docPartUnique/>
        </w:docPartObj>
      </w:sdtPr>
      <w:sdtEndPr/>
      <w:sdtContent>
        <w:p w14:paraId="152759D6" w14:textId="6B8C8895" w:rsidR="00E81978" w:rsidRPr="00427A35" w:rsidRDefault="005F2810" w:rsidP="00016873">
          <w:pPr>
            <w:pStyle w:val="SectionTitle"/>
            <w:spacing w:line="276" w:lineRule="auto"/>
            <w:rPr>
              <w:b/>
              <w:sz w:val="28"/>
              <w:szCs w:val="28"/>
            </w:rPr>
          </w:pPr>
          <w:r w:rsidRPr="00427A35">
            <w:rPr>
              <w:b/>
              <w:sz w:val="28"/>
              <w:szCs w:val="28"/>
            </w:rPr>
            <w:t>Literatura</w:t>
          </w:r>
          <w:bookmarkEnd w:id="49"/>
          <w:r w:rsidR="00440239" w:rsidRPr="00427A35">
            <w:rPr>
              <w:b/>
              <w:sz w:val="28"/>
              <w:szCs w:val="28"/>
            </w:rPr>
            <w:t xml:space="preserve"> </w:t>
          </w:r>
        </w:p>
        <w:p w14:paraId="3FD46D6E" w14:textId="77777777" w:rsidR="002F3ED9" w:rsidRPr="00427A35" w:rsidRDefault="00C31D30" w:rsidP="00016873">
          <w:pPr>
            <w:pStyle w:val="Bibliography"/>
            <w:spacing w:line="276" w:lineRule="auto"/>
            <w:rPr>
              <w:kern w:val="0"/>
            </w:rPr>
          </w:pPr>
          <w:r w:rsidRPr="00427A35">
            <w:fldChar w:fldCharType="begin"/>
          </w:r>
          <w:r w:rsidRPr="00427A35">
            <w:instrText xml:space="preserve"> BIBLIOGRAPHY </w:instrText>
          </w:r>
          <w:r w:rsidRPr="00427A35">
            <w:fldChar w:fldCharType="separate"/>
          </w:r>
        </w:p>
        <w:tbl>
          <w:tblPr>
            <w:tblW w:w="5000" w:type="pct"/>
            <w:tblCellSpacing w:w="15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475"/>
            <w:gridCol w:w="8885"/>
          </w:tblGrid>
          <w:tr w:rsidR="002F3ED9" w:rsidRPr="00427A35" w14:paraId="349E207C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06089097" w14:textId="680C6D92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[1] </w:t>
                </w:r>
              </w:p>
            </w:tc>
            <w:tc>
              <w:tcPr>
                <w:tcW w:w="0" w:type="auto"/>
                <w:hideMark/>
              </w:tcPr>
              <w:p w14:paraId="119FA589" w14:textId="77777777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D. A. Jiménez / C. Lin, „Dynamic Branch Prediction with Perceptrons,“ u </w:t>
                </w:r>
                <w:r w:rsidRPr="00427A35">
                  <w:rPr>
                    <w:i/>
                    <w:iCs/>
                  </w:rPr>
                  <w:t>7th International Symposium on High-Performance Computer Architecture</w:t>
                </w:r>
                <w:r w:rsidRPr="00427A35">
                  <w:t xml:space="preserve">, Washington, 2001. </w:t>
                </w:r>
              </w:p>
            </w:tc>
          </w:tr>
          <w:tr w:rsidR="002F3ED9" w:rsidRPr="00427A35" w14:paraId="55F520FF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3150F2DD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[2] </w:t>
                </w:r>
              </w:p>
            </w:tc>
            <w:tc>
              <w:tcPr>
                <w:tcW w:w="0" w:type="auto"/>
                <w:hideMark/>
              </w:tcPr>
              <w:p w14:paraId="0981DC82" w14:textId="77777777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J. L. Hennessy / D. A. Patterson , Computer Architecture: A Quantitative Approach, 6 ur., Morgan Kaufmann, 2017. </w:t>
                </w:r>
              </w:p>
            </w:tc>
          </w:tr>
          <w:tr w:rsidR="002F3ED9" w:rsidRPr="00427A35" w14:paraId="0839B227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37FFB233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[3] </w:t>
                </w:r>
              </w:p>
            </w:tc>
            <w:tc>
              <w:tcPr>
                <w:tcW w:w="0" w:type="auto"/>
                <w:hideMark/>
              </w:tcPr>
              <w:p w14:paraId="67642704" w14:textId="77777777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D. A. Jiménez, „Fast Path-Based Neural Branch Prediction,“ </w:t>
                </w:r>
                <w:r w:rsidRPr="00427A35">
                  <w:rPr>
                    <w:i/>
                    <w:iCs/>
                  </w:rPr>
                  <w:t xml:space="preserve">36th International Symposium on Microarchitecture, </w:t>
                </w:r>
                <w:r w:rsidRPr="00427A35">
                  <w:t xml:space="preserve">2003. </w:t>
                </w:r>
              </w:p>
            </w:tc>
          </w:tr>
          <w:tr w:rsidR="002F3ED9" w:rsidRPr="00427A35" w14:paraId="68C7F0CC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287432A6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[4] </w:t>
                </w:r>
              </w:p>
            </w:tc>
            <w:tc>
              <w:tcPr>
                <w:tcW w:w="0" w:type="auto"/>
                <w:hideMark/>
              </w:tcPr>
              <w:p w14:paraId="0CC7D1CA" w14:textId="6F90DBE3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Wikipedia, „Branch predictor,“ [Na mreži]. </w:t>
                </w:r>
                <w:r w:rsidR="009B3346" w:rsidRPr="00427A35">
                  <w:t>Dostupno na</w:t>
                </w:r>
                <w:r w:rsidRPr="00427A35">
                  <w:t>: https://en.wikipedia.org/wiki/Branch_predictor#Two-level_predictor. [Poslednji pristup 14 Februar 2019].</w:t>
                </w:r>
              </w:p>
            </w:tc>
          </w:tr>
          <w:tr w:rsidR="002F3ED9" w:rsidRPr="00427A35" w14:paraId="33825681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596DA7B6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[5] </w:t>
                </w:r>
              </w:p>
            </w:tc>
            <w:tc>
              <w:tcPr>
                <w:tcW w:w="0" w:type="auto"/>
                <w:hideMark/>
              </w:tcPr>
              <w:p w14:paraId="5EC7D6A5" w14:textId="62389BBB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„Intel Core i7 - Nehalem Architecture Dive,“ [Na mreži]. </w:t>
                </w:r>
                <w:r w:rsidR="009B3346" w:rsidRPr="00427A35">
                  <w:t>Dostupno na</w:t>
                </w:r>
                <w:r w:rsidRPr="00427A35">
                  <w:t>: https://www.bit-tech.net/reviews/tech/cpus/intel-core-i7-nehalem-architecture-dive/5/. [Poslednji pristup 19 Februar 2019].</w:t>
                </w:r>
              </w:p>
            </w:tc>
          </w:tr>
          <w:tr w:rsidR="002F3ED9" w:rsidRPr="00427A35" w14:paraId="3F3CD148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2A3D4F2F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[6] </w:t>
                </w:r>
              </w:p>
            </w:tc>
            <w:tc>
              <w:tcPr>
                <w:tcW w:w="0" w:type="auto"/>
                <w:hideMark/>
              </w:tcPr>
              <w:p w14:paraId="0D137A05" w14:textId="77777777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C.-C. Lee, . I.-C. K. Chen / T. N. Mudge, „The bi-mode branch predictor,“ u </w:t>
                </w:r>
                <w:r w:rsidRPr="00427A35">
                  <w:rPr>
                    <w:i/>
                    <w:iCs/>
                  </w:rPr>
                  <w:t>30th Annual International Symposium on Microarchitecture</w:t>
                </w:r>
                <w:r w:rsidRPr="00427A35">
                  <w:t xml:space="preserve">, 1997. </w:t>
                </w:r>
              </w:p>
            </w:tc>
          </w:tr>
          <w:tr w:rsidR="002F3ED9" w:rsidRPr="00427A35" w14:paraId="3D02CE82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1B358B3A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[7] </w:t>
                </w:r>
              </w:p>
            </w:tc>
            <w:tc>
              <w:tcPr>
                <w:tcW w:w="0" w:type="auto"/>
                <w:hideMark/>
              </w:tcPr>
              <w:p w14:paraId="702B0244" w14:textId="196B432E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N. Reddy, 2017 Mart 2017. [Na mreži]. </w:t>
                </w:r>
                <w:r w:rsidR="009B3346" w:rsidRPr="00427A35">
                  <w:t>Dostupno na</w:t>
                </w:r>
                <w:r w:rsidRPr="00427A35">
                  <w:t>: https://youtu.be/1EWq6uqzc_Y?t=220.</w:t>
                </w:r>
              </w:p>
            </w:tc>
          </w:tr>
          <w:tr w:rsidR="002F3ED9" w:rsidRPr="00427A35" w14:paraId="69FE5548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2FB928F8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[8] </w:t>
                </w:r>
              </w:p>
            </w:tc>
            <w:tc>
              <w:tcPr>
                <w:tcW w:w="0" w:type="auto"/>
                <w:hideMark/>
              </w:tcPr>
              <w:p w14:paraId="6D658077" w14:textId="7E6D9F37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Wikipedia, „Wallace tree,“ [Na mreži]. </w:t>
                </w:r>
                <w:r w:rsidR="009B3346" w:rsidRPr="00427A35">
                  <w:t>Dostupno na</w:t>
                </w:r>
                <w:r w:rsidRPr="00427A35">
                  <w:t>: https://en.wikipedia.org/wiki/Wallace_tree. [Poslednji pristup 16 Februar 2019].</w:t>
                </w:r>
              </w:p>
            </w:tc>
          </w:tr>
          <w:tr w:rsidR="002F3ED9" w:rsidRPr="00427A35" w14:paraId="210E6841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5D1A9554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[9] </w:t>
                </w:r>
              </w:p>
            </w:tc>
            <w:tc>
              <w:tcPr>
                <w:tcW w:w="0" w:type="auto"/>
                <w:hideMark/>
              </w:tcPr>
              <w:p w14:paraId="5FDFA01D" w14:textId="6C4EDB93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Wikipedia, „Wallace tree,“ [Na mreži]. </w:t>
                </w:r>
                <w:r w:rsidR="009B3346" w:rsidRPr="00427A35">
                  <w:t>Dostupno na</w:t>
                </w:r>
                <w:r w:rsidRPr="00427A35">
                  <w:t>: https://en.wikipedia.org/wiki/Wallace_tree.</w:t>
                </w:r>
              </w:p>
            </w:tc>
          </w:tr>
          <w:tr w:rsidR="002F3ED9" w:rsidRPr="00427A35" w14:paraId="53FB52AF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40C258C9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[10] </w:t>
                </w:r>
              </w:p>
            </w:tc>
            <w:tc>
              <w:tcPr>
                <w:tcW w:w="0" w:type="auto"/>
                <w:hideMark/>
              </w:tcPr>
              <w:p w14:paraId="7AD4E252" w14:textId="4F0DBAD0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A. Gupta, „CSE240A Branch Predictor Project,“ [Na mreži]. </w:t>
                </w:r>
                <w:r w:rsidR="009B3346" w:rsidRPr="00427A35">
                  <w:t>Dostupno na</w:t>
                </w:r>
                <w:r w:rsidRPr="00427A35">
                  <w:t>: https://github.com/ajgupta93/gshare-and-tournament-branch-predictor. [Poslednji pristup 16 Februar 2019].</w:t>
                </w:r>
              </w:p>
            </w:tc>
          </w:tr>
          <w:tr w:rsidR="002F3ED9" w:rsidRPr="00427A35" w14:paraId="38B240DF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6B9FD6D1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[11] </w:t>
                </w:r>
              </w:p>
            </w:tc>
            <w:tc>
              <w:tcPr>
                <w:tcW w:w="0" w:type="auto"/>
                <w:hideMark/>
              </w:tcPr>
              <w:p w14:paraId="6E01088F" w14:textId="7E24AE40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AMD, „AMD Takes Computing to a New Horizon with Ryzen™ Processors,“ [Na mreži]. </w:t>
                </w:r>
                <w:r w:rsidR="009B3346" w:rsidRPr="00427A35">
                  <w:t>Dostupno na</w:t>
                </w:r>
                <w:r w:rsidRPr="00427A35">
                  <w:t>: https://www.amd.com/en/press-releases/amd-takes-computing-2016dec13. [Poslednji pristup 17 Februar 2019].</w:t>
                </w:r>
              </w:p>
            </w:tc>
          </w:tr>
          <w:tr w:rsidR="002F3ED9" w:rsidRPr="00427A35" w14:paraId="60B9D2AA" w14:textId="77777777" w:rsidTr="002F3ED9">
            <w:trPr>
              <w:divId w:val="1627153922"/>
              <w:tblCellSpacing w:w="15" w:type="dxa"/>
            </w:trPr>
            <w:tc>
              <w:tcPr>
                <w:tcW w:w="230" w:type="pct"/>
                <w:hideMark/>
              </w:tcPr>
              <w:p w14:paraId="296F8CA5" w14:textId="77777777" w:rsidR="002F3ED9" w:rsidRPr="00427A35" w:rsidRDefault="002F3ED9" w:rsidP="009B3346">
                <w:pPr>
                  <w:pStyle w:val="Bibliography"/>
                  <w:jc w:val="left"/>
                </w:pPr>
                <w:r w:rsidRPr="00427A35">
                  <w:t xml:space="preserve">[12] </w:t>
                </w:r>
              </w:p>
            </w:tc>
            <w:tc>
              <w:tcPr>
                <w:tcW w:w="0" w:type="auto"/>
                <w:hideMark/>
              </w:tcPr>
              <w:p w14:paraId="3773636B" w14:textId="3B172E4F" w:rsidR="002F3ED9" w:rsidRPr="00427A35" w:rsidRDefault="002F3ED9" w:rsidP="009B3346">
                <w:pPr>
                  <w:pStyle w:val="Bibliography"/>
                  <w:spacing w:line="276" w:lineRule="auto"/>
                  <w:jc w:val="left"/>
                </w:pPr>
                <w:r w:rsidRPr="00427A35">
                  <w:t xml:space="preserve">„Exynos M1 - Microarchitectures - Samsung,“ [Na mreži]. </w:t>
                </w:r>
                <w:r w:rsidR="009B3346" w:rsidRPr="00427A35">
                  <w:t>Dostupno na</w:t>
                </w:r>
                <w:r w:rsidRPr="00427A35">
                  <w:t>: https://en.wikichip.org/wiki/samsung/microarchitectures/m1. [Poslednji pristup 17 Februar 2019].</w:t>
                </w:r>
              </w:p>
            </w:tc>
          </w:tr>
        </w:tbl>
        <w:p w14:paraId="1B35550C" w14:textId="77777777" w:rsidR="002F3ED9" w:rsidRPr="00427A35" w:rsidRDefault="002F3ED9" w:rsidP="009B3346">
          <w:pPr>
            <w:jc w:val="left"/>
            <w:divId w:val="1627153922"/>
            <w:rPr>
              <w:rFonts w:eastAsia="Times New Roman"/>
            </w:rPr>
          </w:pPr>
        </w:p>
        <w:p w14:paraId="2FB7CD71" w14:textId="7974A7CC" w:rsidR="00E81978" w:rsidRPr="00427A35" w:rsidRDefault="00C31D30" w:rsidP="00016873">
          <w:pPr>
            <w:pStyle w:val="Bibliography"/>
            <w:spacing w:line="276" w:lineRule="auto"/>
          </w:pPr>
          <w:r w:rsidRPr="00427A35">
            <w:rPr>
              <w:b/>
              <w:bCs/>
            </w:rPr>
            <w:fldChar w:fldCharType="end"/>
          </w:r>
        </w:p>
      </w:sdtContent>
    </w:sdt>
    <w:sectPr w:rsidR="00E81978" w:rsidRPr="00427A35" w:rsidSect="00D43A16">
      <w:headerReference w:type="default" r:id="rId26"/>
      <w:headerReference w:type="first" r:id="rId27"/>
      <w:footnotePr>
        <w:pos w:val="beneathText"/>
      </w:footnotePr>
      <w:pgSz w:w="12240" w:h="15840"/>
      <w:pgMar w:top="153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Milutin Radonjic" w:date="2019-02-26T10:57:00Z" w:initials="MR">
    <w:p w14:paraId="7D75B299" w14:textId="578399EE" w:rsidR="00527C91" w:rsidRDefault="00527C91">
      <w:pPr>
        <w:pStyle w:val="CommentText"/>
      </w:pPr>
      <w:r>
        <w:rPr>
          <w:rStyle w:val="CommentReference"/>
        </w:rPr>
        <w:annotationRef/>
      </w:r>
      <w:r>
        <w:t xml:space="preserve">Neću da insistiram na stilu pisanja, jer je ovo ipak tvoj rad. Ali bi mnogo ljepše bilo da se svaka konkretna priča započne sa malim „uvodom“ u materiju. Nekada je to jedna rečenica, nekada jedan pasus, a nekada i više. Zavisi kakav je značaj materije u ukupnom kontekstu. </w:t>
      </w:r>
    </w:p>
    <w:p w14:paraId="6EB51DA5" w14:textId="0B4DC2F6" w:rsidR="00527C91" w:rsidRDefault="00527C91">
      <w:pPr>
        <w:pStyle w:val="CommentText"/>
      </w:pPr>
      <w:r>
        <w:t>Ovdje bi, na primjer, bilo lijepo da se prije prelaska na stvar (što je učinjeno ovom rečenicom) da malo „uvoda“ o tome šta mi zapravo pričamo. O kakvom „grananju“ se radi, šta je to perceptron, ...</w:t>
      </w:r>
    </w:p>
  </w:comment>
  <w:comment w:id="5" w:author="Milutin Radonjic" w:date="2019-02-26T10:51:00Z" w:initials="MR">
    <w:p w14:paraId="27B893A4" w14:textId="734796CF" w:rsidR="00527C91" w:rsidRDefault="00527C91">
      <w:pPr>
        <w:pStyle w:val="CommentText"/>
      </w:pPr>
      <w:r>
        <w:rPr>
          <w:rStyle w:val="CommentReference"/>
        </w:rPr>
        <w:annotationRef/>
      </w:r>
      <w:r>
        <w:t>Prilikom prvog pojavljivanja u tekstu svaka skraćenica mora da se definiše.</w:t>
      </w:r>
    </w:p>
  </w:comment>
  <w:comment w:id="6" w:author="Milutin Radonjic" w:date="2019-02-26T11:15:00Z" w:initials="MR">
    <w:p w14:paraId="2BDF9607" w14:textId="134104EB" w:rsidR="00527C91" w:rsidRDefault="00527C91">
      <w:pPr>
        <w:pStyle w:val="CommentText"/>
      </w:pPr>
      <w:r>
        <w:rPr>
          <w:rStyle w:val="CommentReference"/>
        </w:rPr>
        <w:annotationRef/>
      </w:r>
      <w:r>
        <w:t>dati pun naziv</w:t>
      </w:r>
    </w:p>
  </w:comment>
  <w:comment w:id="9" w:author="Milutin Radonjic" w:date="2019-02-26T11:57:00Z" w:initials="MR">
    <w:p w14:paraId="2B503BBD" w14:textId="3C359C89" w:rsidR="00527C91" w:rsidRDefault="00527C91">
      <w:pPr>
        <w:pStyle w:val="CommentText"/>
      </w:pPr>
      <w:r>
        <w:rPr>
          <w:rStyle w:val="CommentReference"/>
        </w:rPr>
        <w:annotationRef/>
      </w:r>
      <w:r>
        <w:t>ovo žuto u fusnoti sam označio jer fusnota ne dozvoljava komentar. Označeni dio ima „sporan“ smisao. „Bilo koja radnja procesora“ obuhvata i izvršavanje instrukcije!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B51DA5" w15:done="1"/>
  <w15:commentEx w15:paraId="27B893A4" w15:done="1"/>
  <w15:commentEx w15:paraId="2BDF9607" w15:done="1"/>
  <w15:commentEx w15:paraId="2B503BBD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B51DA5" w16cid:durableId="20269634"/>
  <w16cid:commentId w16cid:paraId="27B893A4" w16cid:durableId="20269635"/>
  <w16cid:commentId w16cid:paraId="2BDF9607" w16cid:durableId="2026963A"/>
  <w16cid:commentId w16cid:paraId="2B503BBD" w16cid:durableId="202696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8C5F" w14:textId="77777777" w:rsidR="00593580" w:rsidRDefault="00593580">
      <w:pPr>
        <w:spacing w:line="240" w:lineRule="auto"/>
      </w:pPr>
      <w:r>
        <w:separator/>
      </w:r>
    </w:p>
    <w:p w14:paraId="25FAB9C8" w14:textId="77777777" w:rsidR="00593580" w:rsidRDefault="00593580"/>
  </w:endnote>
  <w:endnote w:type="continuationSeparator" w:id="0">
    <w:p w14:paraId="4644FC16" w14:textId="77777777" w:rsidR="00593580" w:rsidRDefault="00593580">
      <w:pPr>
        <w:spacing w:line="240" w:lineRule="auto"/>
      </w:pPr>
      <w:r>
        <w:continuationSeparator/>
      </w:r>
    </w:p>
    <w:p w14:paraId="5F87BE45" w14:textId="77777777" w:rsidR="00593580" w:rsidRDefault="005935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1189686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B138D5" w14:textId="3D32AFB4" w:rsidR="000F0F9B" w:rsidRDefault="000F0F9B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t>2</w:t>
        </w:r>
        <w:r>
          <w:fldChar w:fldCharType="end"/>
        </w:r>
      </w:p>
    </w:sdtContent>
  </w:sdt>
  <w:p w14:paraId="5855FEFE" w14:textId="77777777" w:rsidR="000F0F9B" w:rsidRDefault="000F0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34FF" w14:textId="77777777" w:rsidR="00593580" w:rsidRDefault="00593580">
      <w:pPr>
        <w:spacing w:line="240" w:lineRule="auto"/>
      </w:pPr>
      <w:r>
        <w:separator/>
      </w:r>
    </w:p>
    <w:p w14:paraId="3A83E5A4" w14:textId="77777777" w:rsidR="00593580" w:rsidRDefault="00593580"/>
  </w:footnote>
  <w:footnote w:type="continuationSeparator" w:id="0">
    <w:p w14:paraId="317DAC50" w14:textId="77777777" w:rsidR="00593580" w:rsidRDefault="00593580">
      <w:pPr>
        <w:spacing w:line="240" w:lineRule="auto"/>
      </w:pPr>
      <w:r>
        <w:continuationSeparator/>
      </w:r>
    </w:p>
    <w:p w14:paraId="3D4849E9" w14:textId="77777777" w:rsidR="00593580" w:rsidRDefault="00593580"/>
  </w:footnote>
  <w:footnote w:id="1">
    <w:p w14:paraId="35E79E22" w14:textId="3E028865" w:rsidR="00527C91" w:rsidRDefault="00527C91">
      <w:pPr>
        <w:pStyle w:val="FootnoteText"/>
      </w:pPr>
      <w:r>
        <w:rPr>
          <w:rStyle w:val="FootnoteReference"/>
        </w:rPr>
        <w:footnoteRef/>
      </w:r>
      <w:r>
        <w:t xml:space="preserve"> Prostorna zahtjevnost se odnosi na veličinu kola, tj. broj logičkih komponenata potreban za implementaciju</w:t>
      </w:r>
    </w:p>
  </w:footnote>
  <w:footnote w:id="2">
    <w:p w14:paraId="78BF4874" w14:textId="2F325F0B" w:rsidR="00527C91" w:rsidRPr="004D465E" w:rsidRDefault="00527C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Izvršavanje instrukcije u smislu obavljanj</w:t>
      </w:r>
      <w:r>
        <w:rPr>
          <w:lang w:val="en-US"/>
        </w:rPr>
        <w:t>a</w:t>
      </w:r>
      <w:r>
        <w:t xml:space="preserve"> aritmetičko-logičke operacije enkodirane u instrukciji. Razlikovati od pojma „izvršavanja instrukcije“</w:t>
      </w:r>
      <w:r>
        <w:rPr>
          <w:lang w:val="en-US"/>
        </w:rPr>
        <w:t>,</w:t>
      </w:r>
      <w:r>
        <w:t xml:space="preserve"> koriš</w:t>
      </w:r>
      <w:r>
        <w:rPr>
          <w:lang w:val="en-US"/>
        </w:rPr>
        <w:t>ć</w:t>
      </w:r>
      <w:r>
        <w:t>enog u prethodnim rečenicama</w:t>
      </w:r>
      <w:r>
        <w:rPr>
          <w:lang w:val="en-US"/>
        </w:rPr>
        <w:t>,</w:t>
      </w:r>
      <w:r>
        <w:t xml:space="preserve"> </w:t>
      </w:r>
      <w:r w:rsidRPr="008D4FEC">
        <w:t>koj</w:t>
      </w:r>
      <w:r w:rsidRPr="008D4FEC">
        <w:rPr>
          <w:lang w:val="en-US"/>
        </w:rPr>
        <w:t>i</w:t>
      </w:r>
      <w:r w:rsidRPr="008D4FEC">
        <w:t xml:space="preserve"> se odnosi na </w:t>
      </w:r>
      <w:r>
        <w:t>sveukupni proces učitavanja, obrade i upisa rezultata date instrukcije.</w:t>
      </w:r>
    </w:p>
  </w:footnote>
  <w:footnote w:id="3">
    <w:p w14:paraId="7A0FC1D4" w14:textId="25919915" w:rsidR="00527C91" w:rsidRPr="004D465E" w:rsidRDefault="00527C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Grananja su </w:t>
      </w:r>
      <w:r w:rsidRPr="00F339D1">
        <w:rPr>
          <w:noProof w:val="0"/>
        </w:rPr>
        <w:t>različiti putevi koje kod prolazi u toku svog sekvencijalnog izvršavanja</w:t>
      </w:r>
    </w:p>
  </w:footnote>
  <w:footnote w:id="4">
    <w:p w14:paraId="704FF303" w14:textId="016030D3" w:rsidR="00527C91" w:rsidRPr="00E07D1B" w:rsidRDefault="00527C91">
      <w:pPr>
        <w:pStyle w:val="FootnoteText"/>
      </w:pPr>
      <w:r>
        <w:rPr>
          <w:rStyle w:val="FootnoteReference"/>
        </w:rPr>
        <w:footnoteRef/>
      </w:r>
      <w:r>
        <w:t xml:space="preserve"> A</w:t>
      </w:r>
      <w:r w:rsidRPr="00960B7F">
        <w:t xml:space="preserve">ritmetičko-logičke operacije </w:t>
      </w:r>
      <w:r>
        <w:t xml:space="preserve">se obavljaju u </w:t>
      </w:r>
      <w:r w:rsidRPr="00960B7F">
        <w:t>faz</w:t>
      </w:r>
      <w:r>
        <w:t>i</w:t>
      </w:r>
      <w:r w:rsidRPr="00960B7F">
        <w:t xml:space="preserve"> EX</w:t>
      </w:r>
    </w:p>
  </w:footnote>
  <w:footnote w:id="5">
    <w:p w14:paraId="466AB4CD" w14:textId="4DDB8726" w:rsidR="00527C91" w:rsidRPr="00D4564A" w:rsidRDefault="00527C91">
      <w:pPr>
        <w:pStyle w:val="FootnoteText"/>
      </w:pPr>
      <w:r>
        <w:rPr>
          <w:rStyle w:val="FootnoteReference"/>
        </w:rPr>
        <w:footnoteRef/>
      </w:r>
      <w:r>
        <w:t xml:space="preserve"> Ulaženje koda koji se izvršava u blok koda petlje može biti implementirano kao uzimanje grane ili kao ne uzimanje, i implementacija nema uticaja na predviđanje.</w:t>
      </w:r>
    </w:p>
  </w:footnote>
  <w:footnote w:id="6">
    <w:p w14:paraId="0B136B27" w14:textId="474504CB" w:rsidR="00527C91" w:rsidRDefault="00527C91">
      <w:pPr>
        <w:pStyle w:val="FootnoteText"/>
      </w:pPr>
      <w:r>
        <w:rPr>
          <w:rStyle w:val="FootnoteReference"/>
        </w:rPr>
        <w:footnoteRef/>
      </w:r>
      <w:r>
        <w:t xml:space="preserve"> Sklonost mjeri težnju grananja da ima određen ishod, tj. zbir ukupnog broja puta kad je grana bila uzeta minus broj puta kada nije.</w:t>
      </w:r>
    </w:p>
  </w:footnote>
  <w:footnote w:id="7">
    <w:p w14:paraId="2B4C7BAA" w14:textId="0393CEDA" w:rsidR="00527C91" w:rsidRPr="00D4564A" w:rsidRDefault="00527C9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Nejednakost koja se dobija iz formule 1 kada gleda da li je izlaz perceptrona, y, ve</w:t>
      </w:r>
      <w:r>
        <w:t>ći ili jednak 0.</w:t>
      </w:r>
    </w:p>
  </w:footnote>
  <w:footnote w:id="8">
    <w:p w14:paraId="57A4318D" w14:textId="643C906A" w:rsidR="00527C91" w:rsidRPr="00D4564A" w:rsidRDefault="00527C91">
      <w:pPr>
        <w:pStyle w:val="FootnoteText"/>
      </w:pPr>
      <w:r>
        <w:rPr>
          <w:rStyle w:val="FootnoteReference"/>
        </w:rPr>
        <w:footnoteRef/>
      </w:r>
      <w:r>
        <w:t xml:space="preserve"> To jeste, što prostor više liči na linearno razdvojivi i nema previše miješanja klasa.</w:t>
      </w:r>
    </w:p>
  </w:footnote>
  <w:footnote w:id="9">
    <w:p w14:paraId="1C41402E" w14:textId="2C3ACBEF" w:rsidR="00527C91" w:rsidRPr="00D4564A" w:rsidRDefault="00527C91">
      <w:pPr>
        <w:pStyle w:val="FootnoteText"/>
      </w:pPr>
      <w:r>
        <w:rPr>
          <w:rStyle w:val="FootnoteReference"/>
        </w:rPr>
        <w:footnoteRef/>
      </w:r>
      <w:r>
        <w:t xml:space="preserve"> Ne koristi se cijela vrijednost PC za indeksovanje (zahtijevalo bi previše memorije), već samo određeni dio. </w:t>
      </w:r>
    </w:p>
  </w:footnote>
  <w:footnote w:id="10">
    <w:p w14:paraId="378B1ABE" w14:textId="7811DF86" w:rsidR="00527C91" w:rsidRPr="006D1BE8" w:rsidRDefault="00527C91" w:rsidP="00952A15">
      <w:pPr>
        <w:spacing w:line="276" w:lineRule="auto"/>
        <w:jc w:val="left"/>
      </w:pPr>
      <w:r>
        <w:rPr>
          <w:rStyle w:val="FootnoteReference"/>
        </w:rPr>
        <w:footnoteRef/>
      </w:r>
      <w:r>
        <w:t xml:space="preserve"> U predviđanju grananja su dvije klase, grana T (uzeta) ili grana NT (neuzeta), u hardveru označene sa 1 i 0, respektivno. Prilikom računanja </w:t>
      </w:r>
      <m:oMath>
        <m:r>
          <w:rPr>
            <w:rFonts w:ascii="Cambria Math" w:hAnsi="Cambria Math"/>
          </w:rPr>
          <m:t>y</m:t>
        </m:r>
      </m:oMath>
      <w:r>
        <w:t>, 0 postaje -1.</w:t>
      </w:r>
    </w:p>
  </w:footnote>
  <w:footnote w:id="11">
    <w:p w14:paraId="014D3A98" w14:textId="5DA485C9" w:rsidR="00527C91" w:rsidRPr="00A27A80" w:rsidRDefault="00527C9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lista adresa instrukcija grananja i njihovih ishoda</w:t>
      </w:r>
    </w:p>
  </w:footnote>
  <w:footnote w:id="12">
    <w:p w14:paraId="2DC602F0" w14:textId="79E3E113" w:rsidR="00527C91" w:rsidRPr="00C76963" w:rsidRDefault="00527C91" w:rsidP="00986E43">
      <w:pPr>
        <w:pStyle w:val="FootnoteText"/>
        <w:jc w:val="lef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AC0D" w14:textId="2CD34A24" w:rsidR="000F0F9B" w:rsidRDefault="000F0F9B">
    <w:pPr>
      <w:pStyle w:val="Header"/>
      <w:jc w:val="right"/>
    </w:pPr>
  </w:p>
  <w:p w14:paraId="10EA14C3" w14:textId="77777777" w:rsidR="000F0F9B" w:rsidRDefault="000F0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7F66B" w14:textId="7E97C87A" w:rsidR="00527C91" w:rsidRDefault="00527C91">
    <w:pPr>
      <w:pStyle w:val="Header"/>
    </w:pPr>
  </w:p>
  <w:p w14:paraId="6D12824B" w14:textId="77777777" w:rsidR="00527C91" w:rsidRDefault="00527C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FE2BE" w14:textId="4023EA6E" w:rsidR="00527C91" w:rsidRPr="004D465E" w:rsidRDefault="00527C91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046671A8"/>
    <w:multiLevelType w:val="hybridMultilevel"/>
    <w:tmpl w:val="23B68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205334"/>
    <w:multiLevelType w:val="hybridMultilevel"/>
    <w:tmpl w:val="849CFD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F331610"/>
    <w:multiLevelType w:val="hybridMultilevel"/>
    <w:tmpl w:val="42725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90CF4"/>
    <w:multiLevelType w:val="hybridMultilevel"/>
    <w:tmpl w:val="579679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D46165"/>
    <w:multiLevelType w:val="hybridMultilevel"/>
    <w:tmpl w:val="682E38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094962"/>
    <w:multiLevelType w:val="hybridMultilevel"/>
    <w:tmpl w:val="F10863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A8A4DFC"/>
    <w:multiLevelType w:val="hybridMultilevel"/>
    <w:tmpl w:val="B008ACC0"/>
    <w:lvl w:ilvl="0" w:tplc="5762DE82">
      <w:numFmt w:val="bullet"/>
      <w:lvlText w:val=""/>
      <w:lvlJc w:val="left"/>
      <w:pPr>
        <w:ind w:left="13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CB50E95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FA762AC"/>
    <w:multiLevelType w:val="hybridMultilevel"/>
    <w:tmpl w:val="F62A7214"/>
    <w:lvl w:ilvl="0" w:tplc="0EB213E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46F8E"/>
    <w:multiLevelType w:val="hybridMultilevel"/>
    <w:tmpl w:val="F4C6F5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3B57A6"/>
    <w:multiLevelType w:val="hybridMultilevel"/>
    <w:tmpl w:val="69CC41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A51C78"/>
    <w:multiLevelType w:val="hybridMultilevel"/>
    <w:tmpl w:val="C7083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35356"/>
    <w:multiLevelType w:val="hybridMultilevel"/>
    <w:tmpl w:val="82FA1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34001202">
    <w:abstractNumId w:val="9"/>
  </w:num>
  <w:num w:numId="2" w16cid:durableId="324867425">
    <w:abstractNumId w:val="7"/>
  </w:num>
  <w:num w:numId="3" w16cid:durableId="2102136399">
    <w:abstractNumId w:val="6"/>
  </w:num>
  <w:num w:numId="4" w16cid:durableId="1879314594">
    <w:abstractNumId w:val="5"/>
  </w:num>
  <w:num w:numId="5" w16cid:durableId="1278946377">
    <w:abstractNumId w:val="4"/>
  </w:num>
  <w:num w:numId="6" w16cid:durableId="1535541010">
    <w:abstractNumId w:val="8"/>
  </w:num>
  <w:num w:numId="7" w16cid:durableId="331687726">
    <w:abstractNumId w:val="3"/>
  </w:num>
  <w:num w:numId="8" w16cid:durableId="776171943">
    <w:abstractNumId w:val="2"/>
  </w:num>
  <w:num w:numId="9" w16cid:durableId="606036166">
    <w:abstractNumId w:val="1"/>
  </w:num>
  <w:num w:numId="10" w16cid:durableId="865679886">
    <w:abstractNumId w:val="0"/>
  </w:num>
  <w:num w:numId="11" w16cid:durableId="1639993127">
    <w:abstractNumId w:val="9"/>
    <w:lvlOverride w:ilvl="0">
      <w:startOverride w:val="1"/>
    </w:lvlOverride>
  </w:num>
  <w:num w:numId="12" w16cid:durableId="445200056">
    <w:abstractNumId w:val="23"/>
  </w:num>
  <w:num w:numId="13" w16cid:durableId="927075501">
    <w:abstractNumId w:val="19"/>
  </w:num>
  <w:num w:numId="14" w16cid:durableId="338046904">
    <w:abstractNumId w:val="16"/>
  </w:num>
  <w:num w:numId="15" w16cid:durableId="251010665">
    <w:abstractNumId w:val="22"/>
  </w:num>
  <w:num w:numId="16" w16cid:durableId="194974502">
    <w:abstractNumId w:val="17"/>
  </w:num>
  <w:num w:numId="17" w16cid:durableId="1316639894">
    <w:abstractNumId w:val="13"/>
  </w:num>
  <w:num w:numId="18" w16cid:durableId="916866176">
    <w:abstractNumId w:val="24"/>
  </w:num>
  <w:num w:numId="19" w16cid:durableId="57017876">
    <w:abstractNumId w:val="11"/>
  </w:num>
  <w:num w:numId="20" w16cid:durableId="620460226">
    <w:abstractNumId w:val="26"/>
  </w:num>
  <w:num w:numId="21" w16cid:durableId="1271740902">
    <w:abstractNumId w:val="21"/>
  </w:num>
  <w:num w:numId="22" w16cid:durableId="1223760269">
    <w:abstractNumId w:val="12"/>
  </w:num>
  <w:num w:numId="23" w16cid:durableId="1688940582">
    <w:abstractNumId w:val="10"/>
  </w:num>
  <w:num w:numId="24" w16cid:durableId="1137794363">
    <w:abstractNumId w:val="25"/>
  </w:num>
  <w:num w:numId="25" w16cid:durableId="945699354">
    <w:abstractNumId w:val="18"/>
  </w:num>
  <w:num w:numId="26" w16cid:durableId="323973697">
    <w:abstractNumId w:val="14"/>
  </w:num>
  <w:num w:numId="27" w16cid:durableId="1098208515">
    <w:abstractNumId w:val="20"/>
  </w:num>
  <w:num w:numId="28" w16cid:durableId="1122462184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lutin Radonjic">
    <w15:presenceInfo w15:providerId="Windows Live" w15:userId="e3dc00084dd32ad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54"/>
    <w:rsid w:val="00000C11"/>
    <w:rsid w:val="000130BE"/>
    <w:rsid w:val="00015556"/>
    <w:rsid w:val="00016873"/>
    <w:rsid w:val="00021B3D"/>
    <w:rsid w:val="00023884"/>
    <w:rsid w:val="00035818"/>
    <w:rsid w:val="00037E57"/>
    <w:rsid w:val="00043DA6"/>
    <w:rsid w:val="000519B2"/>
    <w:rsid w:val="00056CDF"/>
    <w:rsid w:val="00057ECC"/>
    <w:rsid w:val="0006073A"/>
    <w:rsid w:val="00064C57"/>
    <w:rsid w:val="00071C3D"/>
    <w:rsid w:val="00073B12"/>
    <w:rsid w:val="00075B1B"/>
    <w:rsid w:val="00076B43"/>
    <w:rsid w:val="0008074F"/>
    <w:rsid w:val="000865A6"/>
    <w:rsid w:val="00086F3A"/>
    <w:rsid w:val="00087509"/>
    <w:rsid w:val="000910C5"/>
    <w:rsid w:val="00091B2F"/>
    <w:rsid w:val="000920AC"/>
    <w:rsid w:val="0009314C"/>
    <w:rsid w:val="000A05D0"/>
    <w:rsid w:val="000B1BF0"/>
    <w:rsid w:val="000C00DC"/>
    <w:rsid w:val="000C0723"/>
    <w:rsid w:val="000C2950"/>
    <w:rsid w:val="000C3D10"/>
    <w:rsid w:val="000C452D"/>
    <w:rsid w:val="000D3F41"/>
    <w:rsid w:val="000D4F11"/>
    <w:rsid w:val="000D5575"/>
    <w:rsid w:val="000D5696"/>
    <w:rsid w:val="000D6C55"/>
    <w:rsid w:val="000D7908"/>
    <w:rsid w:val="000D7E08"/>
    <w:rsid w:val="000E0B96"/>
    <w:rsid w:val="000E2475"/>
    <w:rsid w:val="000E4ECF"/>
    <w:rsid w:val="000F0F9B"/>
    <w:rsid w:val="000F2422"/>
    <w:rsid w:val="000F6C03"/>
    <w:rsid w:val="00106A45"/>
    <w:rsid w:val="00111513"/>
    <w:rsid w:val="00113B2E"/>
    <w:rsid w:val="0012440E"/>
    <w:rsid w:val="00125E24"/>
    <w:rsid w:val="001260AD"/>
    <w:rsid w:val="00130AE6"/>
    <w:rsid w:val="001402B8"/>
    <w:rsid w:val="00140577"/>
    <w:rsid w:val="00144338"/>
    <w:rsid w:val="0014604D"/>
    <w:rsid w:val="00153995"/>
    <w:rsid w:val="001607CF"/>
    <w:rsid w:val="0016232A"/>
    <w:rsid w:val="00162398"/>
    <w:rsid w:val="0017094B"/>
    <w:rsid w:val="0017461B"/>
    <w:rsid w:val="00175319"/>
    <w:rsid w:val="00175F27"/>
    <w:rsid w:val="001800F2"/>
    <w:rsid w:val="001853F7"/>
    <w:rsid w:val="00185FAD"/>
    <w:rsid w:val="00186AC8"/>
    <w:rsid w:val="00194C65"/>
    <w:rsid w:val="001A0572"/>
    <w:rsid w:val="001A1732"/>
    <w:rsid w:val="001A1800"/>
    <w:rsid w:val="001A3A20"/>
    <w:rsid w:val="001A7CD1"/>
    <w:rsid w:val="001B3669"/>
    <w:rsid w:val="001C2716"/>
    <w:rsid w:val="001C42B1"/>
    <w:rsid w:val="001C531D"/>
    <w:rsid w:val="001C53F6"/>
    <w:rsid w:val="001C6B5D"/>
    <w:rsid w:val="001D0C62"/>
    <w:rsid w:val="001D5385"/>
    <w:rsid w:val="001E582D"/>
    <w:rsid w:val="001E6E9B"/>
    <w:rsid w:val="001E70AC"/>
    <w:rsid w:val="001F26E4"/>
    <w:rsid w:val="001F2DD3"/>
    <w:rsid w:val="00212EDE"/>
    <w:rsid w:val="00213BE9"/>
    <w:rsid w:val="00214C85"/>
    <w:rsid w:val="0022430B"/>
    <w:rsid w:val="00227E60"/>
    <w:rsid w:val="002335EF"/>
    <w:rsid w:val="00234392"/>
    <w:rsid w:val="00237775"/>
    <w:rsid w:val="0024277A"/>
    <w:rsid w:val="00244237"/>
    <w:rsid w:val="00244A21"/>
    <w:rsid w:val="00255BC3"/>
    <w:rsid w:val="002560F7"/>
    <w:rsid w:val="00261903"/>
    <w:rsid w:val="00275088"/>
    <w:rsid w:val="00284CD7"/>
    <w:rsid w:val="00294E15"/>
    <w:rsid w:val="0029587E"/>
    <w:rsid w:val="0029794B"/>
    <w:rsid w:val="002A06FD"/>
    <w:rsid w:val="002A32F4"/>
    <w:rsid w:val="002A7C87"/>
    <w:rsid w:val="002B22B8"/>
    <w:rsid w:val="002C2F0B"/>
    <w:rsid w:val="002C366B"/>
    <w:rsid w:val="002C6FCB"/>
    <w:rsid w:val="002D4EE4"/>
    <w:rsid w:val="002F244E"/>
    <w:rsid w:val="002F2A00"/>
    <w:rsid w:val="002F3D44"/>
    <w:rsid w:val="002F3ED9"/>
    <w:rsid w:val="003177AB"/>
    <w:rsid w:val="00335D7F"/>
    <w:rsid w:val="0034059C"/>
    <w:rsid w:val="003416F2"/>
    <w:rsid w:val="0034194E"/>
    <w:rsid w:val="00342659"/>
    <w:rsid w:val="0034447F"/>
    <w:rsid w:val="0034547F"/>
    <w:rsid w:val="00345A33"/>
    <w:rsid w:val="003477A7"/>
    <w:rsid w:val="0035087E"/>
    <w:rsid w:val="00351133"/>
    <w:rsid w:val="00354090"/>
    <w:rsid w:val="00355DCA"/>
    <w:rsid w:val="00361A7E"/>
    <w:rsid w:val="00363D75"/>
    <w:rsid w:val="00365ABD"/>
    <w:rsid w:val="00366775"/>
    <w:rsid w:val="00367E93"/>
    <w:rsid w:val="0037132C"/>
    <w:rsid w:val="0037520F"/>
    <w:rsid w:val="003823DB"/>
    <w:rsid w:val="00395056"/>
    <w:rsid w:val="003A5000"/>
    <w:rsid w:val="003B0613"/>
    <w:rsid w:val="003C51A4"/>
    <w:rsid w:val="003C5B90"/>
    <w:rsid w:val="003D2D42"/>
    <w:rsid w:val="003D6A6A"/>
    <w:rsid w:val="003D737F"/>
    <w:rsid w:val="003E34DE"/>
    <w:rsid w:val="003E654C"/>
    <w:rsid w:val="003F1252"/>
    <w:rsid w:val="00401171"/>
    <w:rsid w:val="0040118B"/>
    <w:rsid w:val="004054BB"/>
    <w:rsid w:val="00407E02"/>
    <w:rsid w:val="00411EDA"/>
    <w:rsid w:val="0041265D"/>
    <w:rsid w:val="00412F94"/>
    <w:rsid w:val="00415C71"/>
    <w:rsid w:val="00416A50"/>
    <w:rsid w:val="00417451"/>
    <w:rsid w:val="004232B8"/>
    <w:rsid w:val="00423985"/>
    <w:rsid w:val="0042504A"/>
    <w:rsid w:val="0042781F"/>
    <w:rsid w:val="00427A35"/>
    <w:rsid w:val="00430005"/>
    <w:rsid w:val="00440239"/>
    <w:rsid w:val="0044317E"/>
    <w:rsid w:val="004440C3"/>
    <w:rsid w:val="0044487A"/>
    <w:rsid w:val="004462C8"/>
    <w:rsid w:val="00446998"/>
    <w:rsid w:val="00446EEB"/>
    <w:rsid w:val="004501FD"/>
    <w:rsid w:val="00450854"/>
    <w:rsid w:val="004511FB"/>
    <w:rsid w:val="0045163F"/>
    <w:rsid w:val="00454FFF"/>
    <w:rsid w:val="00472C8C"/>
    <w:rsid w:val="004750CF"/>
    <w:rsid w:val="00480FFD"/>
    <w:rsid w:val="004846E4"/>
    <w:rsid w:val="0049690A"/>
    <w:rsid w:val="00497419"/>
    <w:rsid w:val="004A06CE"/>
    <w:rsid w:val="004A665F"/>
    <w:rsid w:val="004B46B3"/>
    <w:rsid w:val="004B7D89"/>
    <w:rsid w:val="004B7F8B"/>
    <w:rsid w:val="004C53A3"/>
    <w:rsid w:val="004D1BAA"/>
    <w:rsid w:val="004D465E"/>
    <w:rsid w:val="004D5670"/>
    <w:rsid w:val="004E5E1F"/>
    <w:rsid w:val="004F2CA5"/>
    <w:rsid w:val="004F53AA"/>
    <w:rsid w:val="00504194"/>
    <w:rsid w:val="00512FDE"/>
    <w:rsid w:val="00514F81"/>
    <w:rsid w:val="005170E2"/>
    <w:rsid w:val="00521416"/>
    <w:rsid w:val="00521BCF"/>
    <w:rsid w:val="00523215"/>
    <w:rsid w:val="005261BF"/>
    <w:rsid w:val="00527843"/>
    <w:rsid w:val="00527C91"/>
    <w:rsid w:val="005311E2"/>
    <w:rsid w:val="0053138E"/>
    <w:rsid w:val="00531393"/>
    <w:rsid w:val="00535311"/>
    <w:rsid w:val="00540B27"/>
    <w:rsid w:val="00543F72"/>
    <w:rsid w:val="00544EDD"/>
    <w:rsid w:val="00545B18"/>
    <w:rsid w:val="00546556"/>
    <w:rsid w:val="00551A02"/>
    <w:rsid w:val="005534FA"/>
    <w:rsid w:val="00555A3A"/>
    <w:rsid w:val="00556C96"/>
    <w:rsid w:val="00556E45"/>
    <w:rsid w:val="00562F36"/>
    <w:rsid w:val="00573956"/>
    <w:rsid w:val="00573C37"/>
    <w:rsid w:val="0057621E"/>
    <w:rsid w:val="00581CE4"/>
    <w:rsid w:val="00591ED0"/>
    <w:rsid w:val="00593580"/>
    <w:rsid w:val="00594361"/>
    <w:rsid w:val="0059694B"/>
    <w:rsid w:val="005A1827"/>
    <w:rsid w:val="005A35F5"/>
    <w:rsid w:val="005C620D"/>
    <w:rsid w:val="005D1BDA"/>
    <w:rsid w:val="005D2246"/>
    <w:rsid w:val="005D2752"/>
    <w:rsid w:val="005D3A03"/>
    <w:rsid w:val="005D50ED"/>
    <w:rsid w:val="005D62E1"/>
    <w:rsid w:val="005D6AB3"/>
    <w:rsid w:val="005E1EC4"/>
    <w:rsid w:val="005E3238"/>
    <w:rsid w:val="005E6720"/>
    <w:rsid w:val="005F107B"/>
    <w:rsid w:val="005F259C"/>
    <w:rsid w:val="005F2810"/>
    <w:rsid w:val="005F65A4"/>
    <w:rsid w:val="005F6878"/>
    <w:rsid w:val="005F766D"/>
    <w:rsid w:val="00600D0D"/>
    <w:rsid w:val="006023D0"/>
    <w:rsid w:val="00603FD7"/>
    <w:rsid w:val="006067DA"/>
    <w:rsid w:val="00613F82"/>
    <w:rsid w:val="0061789B"/>
    <w:rsid w:val="00620800"/>
    <w:rsid w:val="006232DE"/>
    <w:rsid w:val="006313B4"/>
    <w:rsid w:val="0063398A"/>
    <w:rsid w:val="00633EE1"/>
    <w:rsid w:val="006345BD"/>
    <w:rsid w:val="006347A8"/>
    <w:rsid w:val="00640C6C"/>
    <w:rsid w:val="006414D7"/>
    <w:rsid w:val="00645EEF"/>
    <w:rsid w:val="00646A2F"/>
    <w:rsid w:val="00660F15"/>
    <w:rsid w:val="0066165C"/>
    <w:rsid w:val="0066216E"/>
    <w:rsid w:val="00664E9B"/>
    <w:rsid w:val="0066724E"/>
    <w:rsid w:val="00676DA2"/>
    <w:rsid w:val="0068034E"/>
    <w:rsid w:val="00680AA8"/>
    <w:rsid w:val="006845CC"/>
    <w:rsid w:val="00695579"/>
    <w:rsid w:val="006976DF"/>
    <w:rsid w:val="006A3A82"/>
    <w:rsid w:val="006B0AB7"/>
    <w:rsid w:val="006C05E9"/>
    <w:rsid w:val="006C1973"/>
    <w:rsid w:val="006C398B"/>
    <w:rsid w:val="006C718D"/>
    <w:rsid w:val="006D1BE8"/>
    <w:rsid w:val="006D21B7"/>
    <w:rsid w:val="006D256F"/>
    <w:rsid w:val="006D34FC"/>
    <w:rsid w:val="006D4116"/>
    <w:rsid w:val="006D7083"/>
    <w:rsid w:val="006E4AF1"/>
    <w:rsid w:val="006E55FC"/>
    <w:rsid w:val="006F3A4D"/>
    <w:rsid w:val="006F6269"/>
    <w:rsid w:val="007046AE"/>
    <w:rsid w:val="0070492F"/>
    <w:rsid w:val="0072365C"/>
    <w:rsid w:val="00725270"/>
    <w:rsid w:val="00726238"/>
    <w:rsid w:val="007441BD"/>
    <w:rsid w:val="00746BA2"/>
    <w:rsid w:val="00755F1A"/>
    <w:rsid w:val="00757DDE"/>
    <w:rsid w:val="00760BE4"/>
    <w:rsid w:val="007655E8"/>
    <w:rsid w:val="00765EBE"/>
    <w:rsid w:val="0076617F"/>
    <w:rsid w:val="00770DD6"/>
    <w:rsid w:val="0079146C"/>
    <w:rsid w:val="0079630F"/>
    <w:rsid w:val="0079760B"/>
    <w:rsid w:val="007A2908"/>
    <w:rsid w:val="007A6E6E"/>
    <w:rsid w:val="007A76DE"/>
    <w:rsid w:val="007B0F9E"/>
    <w:rsid w:val="007B454C"/>
    <w:rsid w:val="007B5A5D"/>
    <w:rsid w:val="007B738B"/>
    <w:rsid w:val="007C1B27"/>
    <w:rsid w:val="007C1F54"/>
    <w:rsid w:val="007C38E1"/>
    <w:rsid w:val="007D2521"/>
    <w:rsid w:val="007D588A"/>
    <w:rsid w:val="007D5D51"/>
    <w:rsid w:val="007E19B4"/>
    <w:rsid w:val="007E7292"/>
    <w:rsid w:val="007E79D3"/>
    <w:rsid w:val="007F0E81"/>
    <w:rsid w:val="007F1996"/>
    <w:rsid w:val="007F2277"/>
    <w:rsid w:val="007F28E5"/>
    <w:rsid w:val="007F36A8"/>
    <w:rsid w:val="007F4920"/>
    <w:rsid w:val="007F6AB5"/>
    <w:rsid w:val="008002C0"/>
    <w:rsid w:val="008044DC"/>
    <w:rsid w:val="00813441"/>
    <w:rsid w:val="008168D5"/>
    <w:rsid w:val="00830D82"/>
    <w:rsid w:val="00834CE4"/>
    <w:rsid w:val="00842E36"/>
    <w:rsid w:val="008439F1"/>
    <w:rsid w:val="00847B1E"/>
    <w:rsid w:val="008516B1"/>
    <w:rsid w:val="00855103"/>
    <w:rsid w:val="00857E2B"/>
    <w:rsid w:val="00867771"/>
    <w:rsid w:val="00867FDC"/>
    <w:rsid w:val="0087018C"/>
    <w:rsid w:val="00871A79"/>
    <w:rsid w:val="00873882"/>
    <w:rsid w:val="00884923"/>
    <w:rsid w:val="00886899"/>
    <w:rsid w:val="00894D7F"/>
    <w:rsid w:val="00895CB8"/>
    <w:rsid w:val="008A0045"/>
    <w:rsid w:val="008A024D"/>
    <w:rsid w:val="008A1CC8"/>
    <w:rsid w:val="008A382D"/>
    <w:rsid w:val="008A4919"/>
    <w:rsid w:val="008A5ED3"/>
    <w:rsid w:val="008B3C44"/>
    <w:rsid w:val="008B5209"/>
    <w:rsid w:val="008B5EF1"/>
    <w:rsid w:val="008C00E6"/>
    <w:rsid w:val="008C06E2"/>
    <w:rsid w:val="008C2005"/>
    <w:rsid w:val="008C3103"/>
    <w:rsid w:val="008C5323"/>
    <w:rsid w:val="008C560F"/>
    <w:rsid w:val="008D1DC2"/>
    <w:rsid w:val="008D4FEC"/>
    <w:rsid w:val="008E422A"/>
    <w:rsid w:val="008E69FB"/>
    <w:rsid w:val="008F4488"/>
    <w:rsid w:val="008F5C25"/>
    <w:rsid w:val="00900CE3"/>
    <w:rsid w:val="00911E5E"/>
    <w:rsid w:val="00916BBD"/>
    <w:rsid w:val="009252A5"/>
    <w:rsid w:val="009267E9"/>
    <w:rsid w:val="009272C6"/>
    <w:rsid w:val="0093038C"/>
    <w:rsid w:val="00932F78"/>
    <w:rsid w:val="00935B18"/>
    <w:rsid w:val="009437EE"/>
    <w:rsid w:val="00944E7A"/>
    <w:rsid w:val="00945101"/>
    <w:rsid w:val="00946228"/>
    <w:rsid w:val="0095081E"/>
    <w:rsid w:val="009524BE"/>
    <w:rsid w:val="00952A15"/>
    <w:rsid w:val="00952EA9"/>
    <w:rsid w:val="00953142"/>
    <w:rsid w:val="00953ACC"/>
    <w:rsid w:val="00953E8E"/>
    <w:rsid w:val="00960B7F"/>
    <w:rsid w:val="00964495"/>
    <w:rsid w:val="00964DCF"/>
    <w:rsid w:val="009657BD"/>
    <w:rsid w:val="00966E6F"/>
    <w:rsid w:val="009677E4"/>
    <w:rsid w:val="00970268"/>
    <w:rsid w:val="0097185D"/>
    <w:rsid w:val="00975AE5"/>
    <w:rsid w:val="009772F0"/>
    <w:rsid w:val="00980230"/>
    <w:rsid w:val="009830F3"/>
    <w:rsid w:val="00985BD1"/>
    <w:rsid w:val="00986E43"/>
    <w:rsid w:val="00991712"/>
    <w:rsid w:val="00992D0F"/>
    <w:rsid w:val="0099524A"/>
    <w:rsid w:val="009A1F7A"/>
    <w:rsid w:val="009A1FF1"/>
    <w:rsid w:val="009A30AB"/>
    <w:rsid w:val="009A5334"/>
    <w:rsid w:val="009A6A3B"/>
    <w:rsid w:val="009A7AAE"/>
    <w:rsid w:val="009B32D8"/>
    <w:rsid w:val="009B3346"/>
    <w:rsid w:val="009B418F"/>
    <w:rsid w:val="009C3100"/>
    <w:rsid w:val="009D388A"/>
    <w:rsid w:val="009E31DA"/>
    <w:rsid w:val="009E5EC2"/>
    <w:rsid w:val="009F2DC7"/>
    <w:rsid w:val="009F5980"/>
    <w:rsid w:val="00A00CBE"/>
    <w:rsid w:val="00A06187"/>
    <w:rsid w:val="00A06FB7"/>
    <w:rsid w:val="00A10E8D"/>
    <w:rsid w:val="00A1167F"/>
    <w:rsid w:val="00A1313E"/>
    <w:rsid w:val="00A145D2"/>
    <w:rsid w:val="00A27A80"/>
    <w:rsid w:val="00A321FF"/>
    <w:rsid w:val="00A331E0"/>
    <w:rsid w:val="00A34F8F"/>
    <w:rsid w:val="00A3553D"/>
    <w:rsid w:val="00A35863"/>
    <w:rsid w:val="00A40E12"/>
    <w:rsid w:val="00A4619F"/>
    <w:rsid w:val="00A46A8E"/>
    <w:rsid w:val="00A46F3B"/>
    <w:rsid w:val="00A52AC9"/>
    <w:rsid w:val="00A645CD"/>
    <w:rsid w:val="00A646B5"/>
    <w:rsid w:val="00A6693C"/>
    <w:rsid w:val="00A74BD5"/>
    <w:rsid w:val="00A902F3"/>
    <w:rsid w:val="00A90614"/>
    <w:rsid w:val="00A90B15"/>
    <w:rsid w:val="00A93E23"/>
    <w:rsid w:val="00A941D9"/>
    <w:rsid w:val="00A94758"/>
    <w:rsid w:val="00A95B8A"/>
    <w:rsid w:val="00A95D6A"/>
    <w:rsid w:val="00A97CED"/>
    <w:rsid w:val="00AA034E"/>
    <w:rsid w:val="00AA294B"/>
    <w:rsid w:val="00AB38AB"/>
    <w:rsid w:val="00AB491E"/>
    <w:rsid w:val="00AB4DB8"/>
    <w:rsid w:val="00AB5717"/>
    <w:rsid w:val="00AC0EEB"/>
    <w:rsid w:val="00AC2C2D"/>
    <w:rsid w:val="00AC3C9F"/>
    <w:rsid w:val="00AC59CB"/>
    <w:rsid w:val="00AC5B10"/>
    <w:rsid w:val="00AC6F37"/>
    <w:rsid w:val="00AD02F3"/>
    <w:rsid w:val="00AD25E6"/>
    <w:rsid w:val="00AD374E"/>
    <w:rsid w:val="00AE1359"/>
    <w:rsid w:val="00AE25B5"/>
    <w:rsid w:val="00AE3C22"/>
    <w:rsid w:val="00AE5DC3"/>
    <w:rsid w:val="00AE7152"/>
    <w:rsid w:val="00AF0F89"/>
    <w:rsid w:val="00AF5339"/>
    <w:rsid w:val="00AF6C6D"/>
    <w:rsid w:val="00AF78E5"/>
    <w:rsid w:val="00B003D7"/>
    <w:rsid w:val="00B01992"/>
    <w:rsid w:val="00B02BE3"/>
    <w:rsid w:val="00B104A8"/>
    <w:rsid w:val="00B107DE"/>
    <w:rsid w:val="00B126EC"/>
    <w:rsid w:val="00B132A4"/>
    <w:rsid w:val="00B213DE"/>
    <w:rsid w:val="00B2141E"/>
    <w:rsid w:val="00B23A7D"/>
    <w:rsid w:val="00B25D1F"/>
    <w:rsid w:val="00B31488"/>
    <w:rsid w:val="00B3172E"/>
    <w:rsid w:val="00B34700"/>
    <w:rsid w:val="00B40E15"/>
    <w:rsid w:val="00B441E7"/>
    <w:rsid w:val="00B47CEC"/>
    <w:rsid w:val="00B51997"/>
    <w:rsid w:val="00B60E1D"/>
    <w:rsid w:val="00B662C1"/>
    <w:rsid w:val="00B70B0E"/>
    <w:rsid w:val="00B728A0"/>
    <w:rsid w:val="00B77B5D"/>
    <w:rsid w:val="00B81F6C"/>
    <w:rsid w:val="00B8211B"/>
    <w:rsid w:val="00B823AA"/>
    <w:rsid w:val="00B83DF3"/>
    <w:rsid w:val="00B863E4"/>
    <w:rsid w:val="00B93B56"/>
    <w:rsid w:val="00B962B7"/>
    <w:rsid w:val="00BA45DB"/>
    <w:rsid w:val="00BA4AA6"/>
    <w:rsid w:val="00BA62EC"/>
    <w:rsid w:val="00BB3CF3"/>
    <w:rsid w:val="00BB48E7"/>
    <w:rsid w:val="00BD1D2C"/>
    <w:rsid w:val="00BD5E42"/>
    <w:rsid w:val="00BD649A"/>
    <w:rsid w:val="00BD7C9D"/>
    <w:rsid w:val="00BE0381"/>
    <w:rsid w:val="00BE0A2C"/>
    <w:rsid w:val="00BE4B2F"/>
    <w:rsid w:val="00BE7AE5"/>
    <w:rsid w:val="00BF0A03"/>
    <w:rsid w:val="00BF137D"/>
    <w:rsid w:val="00BF4099"/>
    <w:rsid w:val="00BF4184"/>
    <w:rsid w:val="00BF578F"/>
    <w:rsid w:val="00C00032"/>
    <w:rsid w:val="00C000EA"/>
    <w:rsid w:val="00C00EC0"/>
    <w:rsid w:val="00C0601E"/>
    <w:rsid w:val="00C13BF8"/>
    <w:rsid w:val="00C13FD4"/>
    <w:rsid w:val="00C158E4"/>
    <w:rsid w:val="00C23E61"/>
    <w:rsid w:val="00C26F07"/>
    <w:rsid w:val="00C27049"/>
    <w:rsid w:val="00C3064D"/>
    <w:rsid w:val="00C308A5"/>
    <w:rsid w:val="00C31D30"/>
    <w:rsid w:val="00C31D4B"/>
    <w:rsid w:val="00C333F9"/>
    <w:rsid w:val="00C45172"/>
    <w:rsid w:val="00C47C83"/>
    <w:rsid w:val="00C50F36"/>
    <w:rsid w:val="00C51093"/>
    <w:rsid w:val="00C51B3B"/>
    <w:rsid w:val="00C52A16"/>
    <w:rsid w:val="00C6510D"/>
    <w:rsid w:val="00C65F1C"/>
    <w:rsid w:val="00C767A9"/>
    <w:rsid w:val="00C76963"/>
    <w:rsid w:val="00C84051"/>
    <w:rsid w:val="00C858D3"/>
    <w:rsid w:val="00C86382"/>
    <w:rsid w:val="00C96B32"/>
    <w:rsid w:val="00CA0460"/>
    <w:rsid w:val="00CA072C"/>
    <w:rsid w:val="00CA17A6"/>
    <w:rsid w:val="00CA1912"/>
    <w:rsid w:val="00CA53C5"/>
    <w:rsid w:val="00CA7BD0"/>
    <w:rsid w:val="00CB22D0"/>
    <w:rsid w:val="00CB719E"/>
    <w:rsid w:val="00CC38F6"/>
    <w:rsid w:val="00CC6283"/>
    <w:rsid w:val="00CD5FC4"/>
    <w:rsid w:val="00CD6E39"/>
    <w:rsid w:val="00CE742F"/>
    <w:rsid w:val="00CF577C"/>
    <w:rsid w:val="00CF6E91"/>
    <w:rsid w:val="00CF76BE"/>
    <w:rsid w:val="00D060E7"/>
    <w:rsid w:val="00D1270E"/>
    <w:rsid w:val="00D12D23"/>
    <w:rsid w:val="00D22259"/>
    <w:rsid w:val="00D2384D"/>
    <w:rsid w:val="00D27554"/>
    <w:rsid w:val="00D33A02"/>
    <w:rsid w:val="00D401DB"/>
    <w:rsid w:val="00D41DB0"/>
    <w:rsid w:val="00D42054"/>
    <w:rsid w:val="00D4267A"/>
    <w:rsid w:val="00D43A16"/>
    <w:rsid w:val="00D4564A"/>
    <w:rsid w:val="00D5120F"/>
    <w:rsid w:val="00D54BFB"/>
    <w:rsid w:val="00D566D8"/>
    <w:rsid w:val="00D7112D"/>
    <w:rsid w:val="00D75B61"/>
    <w:rsid w:val="00D762A6"/>
    <w:rsid w:val="00D8057B"/>
    <w:rsid w:val="00D815F7"/>
    <w:rsid w:val="00D8391A"/>
    <w:rsid w:val="00D8558A"/>
    <w:rsid w:val="00D85B68"/>
    <w:rsid w:val="00D9229D"/>
    <w:rsid w:val="00D95918"/>
    <w:rsid w:val="00D97935"/>
    <w:rsid w:val="00DA1460"/>
    <w:rsid w:val="00DA32C5"/>
    <w:rsid w:val="00DB05F3"/>
    <w:rsid w:val="00DB5F28"/>
    <w:rsid w:val="00DC1577"/>
    <w:rsid w:val="00DC2593"/>
    <w:rsid w:val="00DC4262"/>
    <w:rsid w:val="00DD0C51"/>
    <w:rsid w:val="00DD1F1C"/>
    <w:rsid w:val="00DD3F1A"/>
    <w:rsid w:val="00DD553D"/>
    <w:rsid w:val="00DD67FB"/>
    <w:rsid w:val="00DE2F5A"/>
    <w:rsid w:val="00DE416D"/>
    <w:rsid w:val="00DE4620"/>
    <w:rsid w:val="00DE478C"/>
    <w:rsid w:val="00DF31D2"/>
    <w:rsid w:val="00DF5FBD"/>
    <w:rsid w:val="00E01F55"/>
    <w:rsid w:val="00E04D78"/>
    <w:rsid w:val="00E06CE5"/>
    <w:rsid w:val="00E07D1B"/>
    <w:rsid w:val="00E112C8"/>
    <w:rsid w:val="00E12541"/>
    <w:rsid w:val="00E2155C"/>
    <w:rsid w:val="00E22065"/>
    <w:rsid w:val="00E22A4E"/>
    <w:rsid w:val="00E24725"/>
    <w:rsid w:val="00E30718"/>
    <w:rsid w:val="00E315B9"/>
    <w:rsid w:val="00E31A50"/>
    <w:rsid w:val="00E32AC5"/>
    <w:rsid w:val="00E33865"/>
    <w:rsid w:val="00E4178A"/>
    <w:rsid w:val="00E42FA7"/>
    <w:rsid w:val="00E45694"/>
    <w:rsid w:val="00E45CAE"/>
    <w:rsid w:val="00E46B84"/>
    <w:rsid w:val="00E54CEA"/>
    <w:rsid w:val="00E6004D"/>
    <w:rsid w:val="00E616FF"/>
    <w:rsid w:val="00E70ED1"/>
    <w:rsid w:val="00E70FF0"/>
    <w:rsid w:val="00E71412"/>
    <w:rsid w:val="00E77666"/>
    <w:rsid w:val="00E81978"/>
    <w:rsid w:val="00E839C3"/>
    <w:rsid w:val="00E90840"/>
    <w:rsid w:val="00E91CD5"/>
    <w:rsid w:val="00E91EA3"/>
    <w:rsid w:val="00E9765C"/>
    <w:rsid w:val="00E97951"/>
    <w:rsid w:val="00EA79A4"/>
    <w:rsid w:val="00EC1F99"/>
    <w:rsid w:val="00EC2F82"/>
    <w:rsid w:val="00EC4031"/>
    <w:rsid w:val="00ED12BF"/>
    <w:rsid w:val="00ED1F6F"/>
    <w:rsid w:val="00EF12E0"/>
    <w:rsid w:val="00EF1D0D"/>
    <w:rsid w:val="00EF589C"/>
    <w:rsid w:val="00F036AE"/>
    <w:rsid w:val="00F03E49"/>
    <w:rsid w:val="00F071AC"/>
    <w:rsid w:val="00F07889"/>
    <w:rsid w:val="00F111BB"/>
    <w:rsid w:val="00F15480"/>
    <w:rsid w:val="00F163FE"/>
    <w:rsid w:val="00F2314F"/>
    <w:rsid w:val="00F2667F"/>
    <w:rsid w:val="00F324D7"/>
    <w:rsid w:val="00F339D1"/>
    <w:rsid w:val="00F34BDB"/>
    <w:rsid w:val="00F35660"/>
    <w:rsid w:val="00F37705"/>
    <w:rsid w:val="00F379B7"/>
    <w:rsid w:val="00F525FA"/>
    <w:rsid w:val="00F63289"/>
    <w:rsid w:val="00F64013"/>
    <w:rsid w:val="00F6580F"/>
    <w:rsid w:val="00F66910"/>
    <w:rsid w:val="00F7085E"/>
    <w:rsid w:val="00F71A25"/>
    <w:rsid w:val="00F83786"/>
    <w:rsid w:val="00F85453"/>
    <w:rsid w:val="00F917DA"/>
    <w:rsid w:val="00F92442"/>
    <w:rsid w:val="00F9699E"/>
    <w:rsid w:val="00FA19E9"/>
    <w:rsid w:val="00FA435E"/>
    <w:rsid w:val="00FB0757"/>
    <w:rsid w:val="00FB517F"/>
    <w:rsid w:val="00FB616A"/>
    <w:rsid w:val="00FB7A66"/>
    <w:rsid w:val="00FC0FA5"/>
    <w:rsid w:val="00FC57A7"/>
    <w:rsid w:val="00FD25CD"/>
    <w:rsid w:val="00FD2DBD"/>
    <w:rsid w:val="00FD58E6"/>
    <w:rsid w:val="00FE33EE"/>
    <w:rsid w:val="00FE41FB"/>
    <w:rsid w:val="00FE47AF"/>
    <w:rsid w:val="00FE4AA6"/>
    <w:rsid w:val="00FE764E"/>
    <w:rsid w:val="00FF02BC"/>
    <w:rsid w:val="00FF0C81"/>
    <w:rsid w:val="00FF1737"/>
    <w:rsid w:val="00FF2002"/>
    <w:rsid w:val="00FF2C03"/>
    <w:rsid w:val="00FF347E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079D6"/>
  <w15:chartTrackingRefBased/>
  <w15:docId w15:val="{EADD5E43-C92F-4D86-8FBE-C49FA762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32DE"/>
    <w:pPr>
      <w:jc w:val="both"/>
    </w:pPr>
    <w:rPr>
      <w:noProof/>
      <w:kern w:val="24"/>
      <w:lang w:val="sr-Latn-ME"/>
    </w:rPr>
  </w:style>
  <w:style w:type="paragraph" w:styleId="Heading1">
    <w:name w:val="heading 1"/>
    <w:basedOn w:val="Normal"/>
    <w:next w:val="Normal"/>
    <w:link w:val="Heading1Char"/>
    <w:uiPriority w:val="4"/>
    <w:qFormat/>
    <w:rsid w:val="00056CDF"/>
    <w:pPr>
      <w:keepNext/>
      <w:keepLines/>
      <w:numPr>
        <w:numId w:val="25"/>
      </w:numPr>
      <w:jc w:val="center"/>
      <w:outlineLvl w:val="0"/>
    </w:pPr>
    <w:rPr>
      <w:rFonts w:asciiTheme="majorHAnsi" w:eastAsiaTheme="majorEastAsia" w:hAnsiTheme="majorHAnsi" w:cstheme="majorBidi"/>
      <w:b/>
      <w:bCs/>
      <w:sz w:val="36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BA4AA6"/>
    <w:pPr>
      <w:keepNext/>
      <w:keepLines/>
      <w:numPr>
        <w:ilvl w:val="1"/>
        <w:numId w:val="25"/>
      </w:numPr>
      <w:outlineLvl w:val="1"/>
    </w:pPr>
    <w:rPr>
      <w:rFonts w:asciiTheme="majorHAnsi" w:eastAsiaTheme="majorEastAsia" w:hAnsiTheme="majorHAnsi" w:cstheme="majorBidi"/>
      <w:b/>
      <w:bCs/>
      <w:sz w:val="30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numPr>
        <w:ilvl w:val="2"/>
        <w:numId w:val="25"/>
      </w:numPr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numPr>
        <w:ilvl w:val="3"/>
        <w:numId w:val="25"/>
      </w:numPr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numPr>
        <w:ilvl w:val="4"/>
        <w:numId w:val="25"/>
      </w:numPr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numPr>
        <w:ilvl w:val="5"/>
        <w:numId w:val="25"/>
      </w:numPr>
      <w:spacing w:before="4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sid w:val="00056CDF"/>
    <w:rPr>
      <w:rFonts w:asciiTheme="majorHAnsi" w:eastAsiaTheme="majorEastAsia" w:hAnsiTheme="majorHAnsi" w:cstheme="majorBidi"/>
      <w:b/>
      <w:bCs/>
      <w:noProof/>
      <w:kern w:val="24"/>
      <w:sz w:val="36"/>
      <w:lang w:val="sr-Cyrl-ME"/>
    </w:rPr>
  </w:style>
  <w:style w:type="character" w:customStyle="1" w:styleId="Heading2Char">
    <w:name w:val="Heading 2 Char"/>
    <w:basedOn w:val="DefaultParagraphFont"/>
    <w:link w:val="Heading2"/>
    <w:uiPriority w:val="4"/>
    <w:rsid w:val="00BA4AA6"/>
    <w:rPr>
      <w:rFonts w:asciiTheme="majorHAnsi" w:eastAsiaTheme="majorEastAsia" w:hAnsiTheme="majorHAnsi" w:cstheme="majorBidi"/>
      <w:b/>
      <w:bCs/>
      <w:noProof/>
      <w:kern w:val="24"/>
      <w:sz w:val="30"/>
      <w:lang w:val="sr-Cyrl-ME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pPr>
      <w:spacing w:line="240" w:lineRule="auto"/>
      <w:ind w:firstLine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C76963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6963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361A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6313B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313B4"/>
    <w:pPr>
      <w:tabs>
        <w:tab w:val="left" w:pos="1680"/>
        <w:tab w:val="right" w:leader="dot" w:pos="9350"/>
      </w:tabs>
      <w:spacing w:after="100" w:line="276" w:lineRule="auto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86E43"/>
    <w:pPr>
      <w:tabs>
        <w:tab w:val="left" w:pos="1920"/>
        <w:tab w:val="right" w:leader="dot" w:pos="9350"/>
      </w:tabs>
      <w:spacing w:after="100" w:line="240" w:lineRule="auto"/>
      <w:ind w:left="480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95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omments" Target="comments.xml"/><Relationship Id="rId18" Type="http://schemas.openxmlformats.org/officeDocument/2006/relationships/image" Target="media/image5.svg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chart" Target="charts/chart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5" Type="http://schemas.openxmlformats.org/officeDocument/2006/relationships/hyperlink" Target="https://en.wikipedia.org/wiki/Exyno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gif"/><Relationship Id="rId20" Type="http://schemas.openxmlformats.org/officeDocument/2006/relationships/image" Target="media/image7.pn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s://en.wikipedia.org/wiki/Samsung" TargetMode="Externa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23" Type="http://schemas.openxmlformats.org/officeDocument/2006/relationships/chart" Target="charts/chart3.xm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6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commentsExtended" Target="commentsExtended.xml"/><Relationship Id="rId22" Type="http://schemas.openxmlformats.org/officeDocument/2006/relationships/chart" Target="charts/chart2.xm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lus\AppData\Roaming\Microsoft\Templates\APA%20style%20report%20(6th%20edition)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Bez 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16.835000000000001</c:v>
                </c:pt>
                <c:pt idx="1">
                  <c:v>1.909</c:v>
                </c:pt>
                <c:pt idx="2">
                  <c:v>1.6739999999999999</c:v>
                </c:pt>
                <c:pt idx="3">
                  <c:v>10.183999999999999</c:v>
                </c:pt>
                <c:pt idx="4">
                  <c:v>8.2249999999999996</c:v>
                </c:pt>
                <c:pt idx="5">
                  <c:v>11.061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D5-44CA-AA2F-3A68B304524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Sa 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6.9409999999999998</c:v>
                </c:pt>
                <c:pt idx="1">
                  <c:v>0.28899999999999998</c:v>
                </c:pt>
                <c:pt idx="2">
                  <c:v>0.81399999999999995</c:v>
                </c:pt>
                <c:pt idx="3">
                  <c:v>1.1499999999999999</c:v>
                </c:pt>
                <c:pt idx="4">
                  <c:v>1.821</c:v>
                </c:pt>
                <c:pt idx="5">
                  <c:v>5.0830000000000002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D5-44CA-AA2F-3A68B30452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7874640"/>
        <c:axId val="177875200"/>
      </c:barChart>
      <c:catAx>
        <c:axId val="1778746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Ime</a:t>
                </a:r>
                <a:r>
                  <a:rPr lang="en-US" baseline="0"/>
                  <a:t> traga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7875200"/>
        <c:crosses val="autoZero"/>
        <c:auto val="1"/>
        <c:lblAlgn val="ctr"/>
        <c:lblOffset val="100"/>
        <c:noMultiLvlLbl val="0"/>
      </c:catAx>
      <c:valAx>
        <c:axId val="177875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Procenat</a:t>
                </a:r>
                <a:r>
                  <a:rPr lang="en-US" baseline="0"/>
                  <a:t> net</a:t>
                </a:r>
                <a:r>
                  <a:rPr lang="sr-Latn-ME" baseline="0"/>
                  <a:t>č</a:t>
                </a:r>
                <a:r>
                  <a:rPr lang="en-US" baseline="0"/>
                  <a:t>nosti (%)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7874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Samo invertovanje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16.835000000000001</c:v>
                </c:pt>
                <c:pt idx="1">
                  <c:v>1.909</c:v>
                </c:pt>
                <c:pt idx="2">
                  <c:v>1.6739999999999999</c:v>
                </c:pt>
                <c:pt idx="3">
                  <c:v>10.183999999999999</c:v>
                </c:pt>
                <c:pt idx="4">
                  <c:v>8.2249999999999996</c:v>
                </c:pt>
                <c:pt idx="5">
                  <c:v>11.061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E9-46FF-BB36-DA445F79AFE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Invertovanje + inkrementiranje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16.347000000000001</c:v>
                </c:pt>
                <c:pt idx="1">
                  <c:v>1.9019999999999999</c:v>
                </c:pt>
                <c:pt idx="2">
                  <c:v>1.607</c:v>
                </c:pt>
                <c:pt idx="3">
                  <c:v>10.548999999999999</c:v>
                </c:pt>
                <c:pt idx="4">
                  <c:v>8.2270000000000003</c:v>
                </c:pt>
                <c:pt idx="5">
                  <c:v>11.034000000000001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E9-46FF-BB36-DA445F79AF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7878560"/>
        <c:axId val="177879120"/>
      </c:barChart>
      <c:catAx>
        <c:axId val="1778785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Ime</a:t>
                </a:r>
                <a:r>
                  <a:rPr lang="en-US" baseline="0"/>
                  <a:t> traga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7879120"/>
        <c:crosses val="autoZero"/>
        <c:auto val="1"/>
        <c:lblAlgn val="ctr"/>
        <c:lblOffset val="100"/>
        <c:noMultiLvlLbl val="0"/>
      </c:catAx>
      <c:valAx>
        <c:axId val="177879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Procenat neta</a:t>
                </a:r>
                <a:r>
                  <a:rPr lang="sr-Latn-ME"/>
                  <a:t>čnosti</a:t>
                </a:r>
                <a:r>
                  <a:rPr lang="sr-Latn-ME" baseline="0"/>
                  <a:t> </a:t>
                </a:r>
                <a:r>
                  <a:rPr lang="en-US" baseline="0"/>
                  <a:t>(%)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7878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Perceptron sa 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6.9470000000000001</c:v>
                </c:pt>
                <c:pt idx="1">
                  <c:v>0.28899999999999998</c:v>
                </c:pt>
                <c:pt idx="2">
                  <c:v>0.81399999999999995</c:v>
                </c:pt>
                <c:pt idx="3">
                  <c:v>1.1499999999999999</c:v>
                </c:pt>
                <c:pt idx="4">
                  <c:v>1.821</c:v>
                </c:pt>
                <c:pt idx="5">
                  <c:v>5.0830000000000002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6D3-461B-B368-7BD809D0366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gshare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int_1</c:v>
                </c:pt>
                <c:pt idx="1">
                  <c:v>int_2</c:v>
                </c:pt>
                <c:pt idx="2">
                  <c:v>fp_1</c:v>
                </c:pt>
                <c:pt idx="3">
                  <c:v>fp_2</c:v>
                </c:pt>
                <c:pt idx="4">
                  <c:v>mm_1</c:v>
                </c:pt>
                <c:pt idx="5">
                  <c:v>mm_2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7.4649999999999999</c:v>
                </c:pt>
                <c:pt idx="1">
                  <c:v>0.314</c:v>
                </c:pt>
                <c:pt idx="2">
                  <c:v>0.84</c:v>
                </c:pt>
                <c:pt idx="3">
                  <c:v>1.1499999999999999</c:v>
                </c:pt>
                <c:pt idx="4">
                  <c:v>2.85</c:v>
                </c:pt>
                <c:pt idx="5">
                  <c:v>6.0590000000000002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6D3-461B-B368-7BD809D036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8156496"/>
        <c:axId val="178157056"/>
      </c:barChart>
      <c:catAx>
        <c:axId val="178156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8157056"/>
        <c:crosses val="autoZero"/>
        <c:auto val="1"/>
        <c:lblAlgn val="ctr"/>
        <c:lblOffset val="100"/>
        <c:noMultiLvlLbl val="0"/>
      </c:catAx>
      <c:valAx>
        <c:axId val="17815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8156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PERCEPTRON za predviđanje grananja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IEEE2006OfficeOnline.xsl" StyleName="IEEE" Version="200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14</b:RefOrder>
  </b:Source>
  <b:Source>
    <b:Tag>Red17</b:Tag>
    <b:SourceType>DocumentFromInternetSite</b:SourceType>
    <b:Guid>{D00FEE48-86E6-474D-8FE7-E0582CB70C44}</b:Guid>
    <b:Year>2017</b:Year>
    <b:Author>
      <b:Author>
        <b:NameList>
          <b:Person>
            <b:Last>Reddy</b:Last>
            <b:First>Nikhil</b:First>
          </b:Person>
        </b:NameList>
      </b:Author>
    </b:Author>
    <b:InternetSiteTitle>YouTube</b:InternetSiteTitle>
    <b:Month>Mart</b:Month>
    <b:Day>2017</b:Day>
    <b:URL>https://youtu.be/1EWq6uqzc_Y?t=220</b:URL>
    <b:LCID>sr-Latn-ME</b:LCID>
    <b:RefOrder>7</b:RefOrder>
  </b:Source>
  <b:Source>
    <b:Tag>Wik</b:Tag>
    <b:SourceType>DocumentFromInternetSite</b:SourceType>
    <b:Guid>{823350F2-29E7-42A4-ADAD-39249FBF07E7}</b:Guid>
    <b:Title>Wallace tree</b:Title>
    <b:InternetSiteTitle>Wikipedia</b:InternetSiteTitle>
    <b:URL>https://en.wikipedia.org/wiki/Wallace_tree</b:URL>
    <b:LCID>sr-Latn-ME</b:LCID>
    <b:Author>
      <b:Author>
        <b:Corporate>Wikipedia</b:Corporate>
      </b:Author>
    </b:Author>
    <b:RefOrder>9</b:RefOrder>
  </b:Source>
  <b:Source>
    <b:Tag>Hen17</b:Tag>
    <b:SourceType>Book</b:SourceType>
    <b:Guid>{413C0B0F-3CFD-4DD9-9750-D756E65CB64B}</b:Guid>
    <b:Title>Computer Architecture: A Quantitative Approach </b:Title>
    <b:Year>2017</b:Year>
    <b:Publisher>Morgan Kaufmann</b:Publisher>
    <b:LCID>sr-Latn-ME</b:LCID>
    <b:Edition>6</b:Edition>
    <b:Author>
      <b:Author>
        <b:NameList>
          <b:Person>
            <b:Last>Hennessy</b:Last>
            <b:Middle>L.</b:Middle>
            <b:First>John</b:First>
          </b:Person>
          <b:Person>
            <b:Last>Patterson </b:Last>
            <b:Middle>A. </b:Middle>
            <b:First>David </b:First>
          </b:Person>
        </b:NameList>
      </b:Author>
    </b:Author>
    <b:RefOrder>2</b:RefOrder>
  </b:Source>
  <b:Source>
    <b:Tag>Wik19</b:Tag>
    <b:SourceType>DocumentFromInternetSite</b:SourceType>
    <b:Guid>{23DD83F1-3ABF-4664-8068-5FA28F1BEC1F}</b:Guid>
    <b:Title>Branch predictor</b:Title>
    <b:Author>
      <b:Author>
        <b:NameList>
          <b:Person>
            <b:Last>Wikipedia</b:Last>
          </b:Person>
        </b:NameList>
      </b:Author>
    </b:Author>
    <b:YearAccessed>2019</b:YearAccessed>
    <b:MonthAccessed>Februar</b:MonthAccessed>
    <b:DayAccessed>14</b:DayAccessed>
    <b:URL>https://en.wikipedia.org/wiki/Branch_predictor#Two-level_predictor</b:URL>
    <b:RefOrder>4</b:RefOrder>
  </b:Source>
  <b:Source>
    <b:Tag>Wik191</b:Tag>
    <b:SourceType>DocumentFromInternetSite</b:SourceType>
    <b:Guid>{AA774D6F-11A5-4700-95F2-9823C8233E56}</b:Guid>
    <b:Author>
      <b:Author>
        <b:NameList>
          <b:Person>
            <b:Last>Wikipedia</b:Last>
          </b:Person>
        </b:NameList>
      </b:Author>
    </b:Author>
    <b:Title>Wallace tree</b:Title>
    <b:YearAccessed>2019</b:YearAccessed>
    <b:MonthAccessed>Februar</b:MonthAccessed>
    <b:DayAccessed>16</b:DayAccessed>
    <b:URL>https://en.wikipedia.org/wiki/Wallace_tree</b:URL>
    <b:RefOrder>8</b:RefOrder>
  </b:Source>
  <b:Source>
    <b:Tag>Aji19</b:Tag>
    <b:SourceType>DocumentFromInternetSite</b:SourceType>
    <b:Guid>{8B56F03A-03FB-4C20-887D-FDE22DD635B8}</b:Guid>
    <b:Author>
      <b:Author>
        <b:NameList>
          <b:Person>
            <b:Last>Gupta</b:Last>
            <b:First>Ajitesh</b:First>
          </b:Person>
        </b:NameList>
      </b:Author>
    </b:Author>
    <b:Title>CSE240A Branch Predictor Project</b:Title>
    <b:YearAccessed>2019</b:YearAccessed>
    <b:MonthAccessed>Februar</b:MonthAccessed>
    <b:DayAccessed>16</b:DayAccessed>
    <b:URL>https://github.com/ajgupta93/gshare-and-tournament-branch-predictor</b:URL>
    <b:RefOrder>10</b:RefOrder>
  </b:Source>
  <b:Source>
    <b:Tag>Dan03</b:Tag>
    <b:SourceType>JournalArticle</b:SourceType>
    <b:Guid>{4766485C-A215-4C0D-9F1C-D2CDAF901201}</b:Guid>
    <b:Title>Fast Path-Based Neural Branch Prediction</b:Title>
    <b:Year>2003</b:Year>
    <b:LCID>sr-Latn-ME</b:LCID>
    <b:Author>
      <b:Author>
        <b:NameList>
          <b:Person>
            <b:Last>Jiménez</b:Last>
            <b:First>Daniel</b:First>
            <b:Middle>A.</b:Middle>
          </b:Person>
        </b:NameList>
      </b:Author>
    </b:Author>
    <b:JournalName> 36th International Symposium on Microarchitecture</b:JournalName>
    <b:RefOrder>3</b:RefOrder>
  </b:Source>
  <b:Source>
    <b:Tag>Exy17</b:Tag>
    <b:SourceType>DocumentFromInternetSite</b:SourceType>
    <b:Guid>{79A567E3-B9CC-452E-B959-735432F4A0D9}</b:Guid>
    <b:Title>Exynos M1 - Microarchitectures - Samsung</b:Title>
    <b:LCID>sr-Latn-ME</b:LCID>
    <b:YearAccessed>2019</b:YearAccessed>
    <b:MonthAccessed>Februar</b:MonthAccessed>
    <b:DayAccessed>17</b:DayAccessed>
    <b:URL>https://en.wikichip.org/wiki/samsung/microarchitectures/m1</b:URL>
    <b:RefOrder>12</b:RefOrder>
  </b:Source>
  <b:Source>
    <b:Tag>AMD19</b:Tag>
    <b:SourceType>DocumentFromInternetSite</b:SourceType>
    <b:Guid>{86CD93C8-CC29-4A97-8867-FF911ED19364}</b:Guid>
    <b:Author>
      <b:Author>
        <b:NameList>
          <b:Person>
            <b:Last>AMD</b:Last>
          </b:Person>
        </b:NameList>
      </b:Author>
    </b:Author>
    <b:Title>AMD Takes Computing to a New Horizon with Ryzen™ Processors</b:Title>
    <b:YearAccessed>2019</b:YearAccessed>
    <b:MonthAccessed>Februar</b:MonthAccessed>
    <b:DayAccessed>17</b:DayAccessed>
    <b:URL>https://www.amd.com/en/press-releases/amd-takes-computing-2016dec13</b:URL>
    <b:LCID>sr-Latn-ME</b:LCID>
    <b:RefOrder>11</b:RefOrder>
  </b:Source>
  <b:Source>
    <b:Tag>Jim01</b:Tag>
    <b:SourceType>ConferenceProceedings</b:SourceType>
    <b:Guid>{1BAEE55A-8037-4BC5-9107-F05E496ACA9B}</b:Guid>
    <b:Title>Dynamic Branch Prediction with Perceptrons</b:Title>
    <b:Year>2001</b:Year>
    <b:City>Washington</b:City>
    <b:Author>
      <b:Author>
        <b:NameList>
          <b:Person>
            <b:Last>Jiménez</b:Last>
            <b:First>Daniel</b:First>
            <b:Middle>A.</b:Middle>
          </b:Person>
          <b:Person>
            <b:Last>Lin</b:Last>
            <b:First>Calvin</b:First>
          </b:Person>
        </b:NameList>
      </b:Author>
    </b:Author>
    <b:JournalName>HPCA '01 Proceedings of the 7th International Symposium on High-Performance Computer Architecture</b:JournalName>
    <b:Pages>197-206</b:Pages>
    <b:LCID>sr-Latn-ME</b:LCID>
    <b:ConferenceName>7th International Symposium on High-Performance Computer Architecture</b:ConferenceName>
    <b:RefOrder>1</b:RefOrder>
  </b:Source>
  <b:Source>
    <b:Tag>CCL97</b:Tag>
    <b:SourceType>ConferenceProceedings</b:SourceType>
    <b:Guid>{3D927E4A-C517-45EE-8D8B-657D9BECB7C5}</b:Guid>
    <b:Title>The bi-mode branch predictor</b:Title>
    <b:Year>1997</b:Year>
    <b:ConferenceName>30th Annual International Symposium on Microarchitecture</b:ConferenceName>
    <b:Author>
      <b:Author>
        <b:NameList>
          <b:Person>
            <b:Last>Lee</b:Last>
            <b:First>Chih-Chieh</b:First>
          </b:Person>
          <b:Person>
            <b:Last>Chen</b:Last>
            <b:Middle>K.</b:Middle>
            <b:First> I-Cheng</b:First>
          </b:Person>
          <b:Person>
            <b:Last>Mudge</b:Last>
            <b:Middle>N.</b:Middle>
            <b:First>Trevor</b:First>
          </b:Person>
        </b:NameList>
      </b:Author>
    </b:Author>
    <b:RefOrder>6</b:RefOrder>
  </b:Source>
  <b:Source>
    <b:Tag>Int19</b:Tag>
    <b:SourceType>DocumentFromInternetSite</b:SourceType>
    <b:Guid>{F8CFE822-96EA-486F-B5A7-94D1B5626A7E}</b:Guid>
    <b:Title>Intel Core i7 - Nehalem Architecture Dive</b:Title>
    <b:YearAccessed>2019</b:YearAccessed>
    <b:MonthAccessed>Februar</b:MonthAccessed>
    <b:DayAccessed>19</b:DayAccessed>
    <b:URL>https://www.bit-tech.net/reviews/tech/cpus/intel-core-i7-nehalem-architecture-dive/5/</b:URL>
    <b:RefOrder>5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33C541C-C5EC-489E-B673-AD88759A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edition).dotx</Template>
  <TotalTime>1</TotalTime>
  <Pages>28</Pages>
  <Words>6165</Words>
  <Characters>35145</Characters>
  <Application>Microsoft Office Word</Application>
  <DocSecurity>0</DocSecurity>
  <Lines>292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30</vt:i4>
      </vt:variant>
    </vt:vector>
  </HeadingPairs>
  <TitlesOfParts>
    <vt:vector size="31" baseType="lpstr">
      <vt:lpstr>UNIVERZITET CRNE GORE
ELEKTROTEHNIČKI FAKULTET</vt:lpstr>
      <vt:lpstr>Uvod</vt:lpstr>
      <vt:lpstr>Funkcija predviđanja</vt:lpstr>
      <vt:lpstr>Kola za predviđanje grananja</vt:lpstr>
      <vt:lpstr>    Osnove predviđanja</vt:lpstr>
      <vt:lpstr>    Arhitektura klasičnih kola za predviđanje</vt:lpstr>
      <vt:lpstr>        Različitost hardverskog dizajna u odnosu na perceptron.</vt:lpstr>
      <vt:lpstr>Perceptron za predviđanje grananja</vt:lpstr>
      <vt:lpstr>    Perceptron kao klasifikator</vt:lpstr>
      <vt:lpstr>        Sposobnosti perceptrona.</vt:lpstr>
      <vt:lpstr>    Predviđanje grananja</vt:lpstr>
      <vt:lpstr>        Ključna razlika u odnosu na klasične predviđače</vt:lpstr>
      <vt:lpstr>Hardverska implementacija</vt:lpstr>
      <vt:lpstr>    Glavne komponente predviđača</vt:lpstr>
      <vt:lpstr>        Tabela perceptrona.</vt:lpstr>
      <vt:lpstr>        GHR blok.</vt:lpstr>
      <vt:lpstr>        Konduktor aktivnih grana.</vt:lpstr>
      <vt:lpstr>        </vt:lpstr>
      <vt:lpstr>        Kolo za ažuriranje težina.</vt:lpstr>
      <vt:lpstr>        Generator predikcije </vt:lpstr>
      <vt:lpstr>    Princip rada predviđača</vt:lpstr>
      <vt:lpstr>        Generisanje predikcije.</vt:lpstr>
      <vt:lpstr>        Ažuriranje težina</vt:lpstr>
      <vt:lpstr>        Ažuriranje GHR-a bloka</vt:lpstr>
      <vt:lpstr>Eksperimentalni rezultati</vt:lpstr>
      <vt:lpstr>    Rezultati sinteze</vt:lpstr>
      <vt:lpstr>    Tačnosti različitih konfiguracija</vt:lpstr>
      <vt:lpstr>Ideje za poboljšavanja predviđača</vt:lpstr>
      <vt:lpstr>    Komentar na linearnu razdvojivost vektorskog prostora grananja</vt:lpstr>
      <vt:lpstr>Zaključak</vt:lpstr>
      <vt:lpstr>&lt;Literatura </vt:lpstr>
    </vt:vector>
  </TitlesOfParts>
  <Company/>
  <LinksUpToDate>false</LinksUpToDate>
  <CharactersWithSpaces>41228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CRNE GORE
ELEKTROTEHNIČKI FAKULTET</dc:title>
  <dc:subject/>
  <dc:creator>Savo Pejovic</dc:creator>
  <cp:keywords/>
  <dc:description/>
  <cp:lastModifiedBy>Savo Pejovic</cp:lastModifiedBy>
  <cp:revision>2</cp:revision>
  <dcterms:created xsi:type="dcterms:W3CDTF">2025-08-31T14:19:00Z</dcterms:created>
  <dcterms:modified xsi:type="dcterms:W3CDTF">2025-08-31T14:19:00Z</dcterms:modified>
</cp:coreProperties>
</file>